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90AAC" w14:textId="73DFBA97" w:rsidR="000943AB" w:rsidRPr="000943AB" w:rsidRDefault="000943AB" w:rsidP="00297652">
      <w:pPr>
        <w:pStyle w:val="Base"/>
        <w:keepNext/>
        <w:keepLines/>
        <w:spacing w:before="0"/>
        <w:ind w:left="0" w:firstLine="0"/>
        <w:jc w:val="center"/>
        <w:rPr>
          <w:rFonts w:ascii="Times New Roman" w:hAnsi="Times New Roman"/>
          <w:b/>
          <w:color w:val="000000" w:themeColor="text1"/>
          <w:sz w:val="24"/>
          <w:szCs w:val="24"/>
        </w:rPr>
      </w:pPr>
      <w:r w:rsidRPr="000943AB">
        <w:rPr>
          <w:rFonts w:ascii="Times New Roman" w:hAnsi="Times New Roman"/>
          <w:b/>
          <w:color w:val="000000" w:themeColor="text1"/>
          <w:sz w:val="24"/>
          <w:szCs w:val="24"/>
        </w:rPr>
        <w:t>SPIRION</w:t>
      </w:r>
    </w:p>
    <w:p w14:paraId="475960F5" w14:textId="2B46B634" w:rsidR="00297652" w:rsidRPr="000943AB" w:rsidRDefault="000943AB" w:rsidP="00297652">
      <w:pPr>
        <w:pStyle w:val="Base"/>
        <w:keepNext/>
        <w:keepLines/>
        <w:spacing w:before="0"/>
        <w:ind w:left="0" w:firstLine="0"/>
        <w:jc w:val="center"/>
        <w:rPr>
          <w:rFonts w:ascii="Times New Roman" w:hAnsi="Times New Roman"/>
          <w:b/>
          <w:color w:val="000000" w:themeColor="text1"/>
          <w:sz w:val="24"/>
          <w:szCs w:val="24"/>
        </w:rPr>
      </w:pPr>
      <w:r w:rsidRPr="000943AB">
        <w:rPr>
          <w:rFonts w:ascii="Times New Roman" w:hAnsi="Times New Roman"/>
          <w:b/>
          <w:color w:val="000000" w:themeColor="text1"/>
          <w:sz w:val="24"/>
          <w:szCs w:val="24"/>
        </w:rPr>
        <w:t>DATA PROCESSING ADDENDUM</w:t>
      </w:r>
    </w:p>
    <w:p w14:paraId="6AAE9CD7" w14:textId="47C3D253" w:rsidR="00297652" w:rsidRPr="00C77899" w:rsidRDefault="00297652" w:rsidP="00297652">
      <w:pPr>
        <w:pStyle w:val="Base"/>
        <w:keepNext/>
        <w:keepLines/>
        <w:spacing w:before="0"/>
        <w:ind w:left="0" w:firstLine="0"/>
        <w:jc w:val="center"/>
        <w:rPr>
          <w:rFonts w:ascii="Times New Roman" w:hAnsi="Times New Roman"/>
          <w:b/>
          <w:color w:val="000000" w:themeColor="text1"/>
          <w:sz w:val="24"/>
          <w:szCs w:val="24"/>
          <w:u w:val="single"/>
        </w:rPr>
      </w:pPr>
    </w:p>
    <w:p w14:paraId="3E689B69" w14:textId="77777777" w:rsidR="00297652" w:rsidRPr="00C77899" w:rsidRDefault="00297652" w:rsidP="00297652">
      <w:pPr>
        <w:pStyle w:val="Base"/>
        <w:keepNext/>
        <w:keepLines/>
        <w:spacing w:before="0"/>
        <w:ind w:left="0" w:firstLine="0"/>
        <w:jc w:val="center"/>
        <w:rPr>
          <w:rFonts w:ascii="Times New Roman" w:hAnsi="Times New Roman"/>
          <w:b/>
          <w:color w:val="000000" w:themeColor="text1"/>
          <w:sz w:val="24"/>
          <w:szCs w:val="24"/>
          <w:u w:val="single"/>
        </w:rPr>
      </w:pPr>
    </w:p>
    <w:p w14:paraId="3386CB22" w14:textId="2A1E8E66" w:rsidR="000A72DE" w:rsidRPr="00C77899" w:rsidRDefault="00297652" w:rsidP="009F76F8">
      <w:pPr>
        <w:pStyle w:val="H1Text"/>
        <w:numPr>
          <w:ilvl w:val="0"/>
          <w:numId w:val="1"/>
        </w:numPr>
        <w:jc w:val="both"/>
        <w:rPr>
          <w:bCs/>
          <w:sz w:val="24"/>
          <w:szCs w:val="24"/>
        </w:rPr>
      </w:pPr>
      <w:bookmarkStart w:id="0" w:name="_Ref487638756"/>
      <w:r w:rsidRPr="00C77899">
        <w:rPr>
          <w:b/>
          <w:bCs/>
          <w:sz w:val="24"/>
          <w:szCs w:val="24"/>
        </w:rPr>
        <w:t>Information Security.</w:t>
      </w:r>
      <w:r w:rsidRPr="00C77899">
        <w:rPr>
          <w:sz w:val="24"/>
          <w:szCs w:val="24"/>
        </w:rPr>
        <w:t xml:space="preserve">  Spirion will use commercially reasonable efforts to maintain the security, integrity and availability of all Customer Data received from Customer, including but not limited to commercially reasonable efforts reflecting changing technological approaches</w:t>
      </w:r>
      <w:r w:rsidR="00870E71">
        <w:rPr>
          <w:sz w:val="24"/>
          <w:szCs w:val="24"/>
        </w:rPr>
        <w:t xml:space="preserve">, </w:t>
      </w:r>
      <w:r w:rsidRPr="00C77899">
        <w:rPr>
          <w:sz w:val="24"/>
          <w:szCs w:val="24"/>
        </w:rPr>
        <w:t xml:space="preserve">to comply with the following measures with respect to Customer Data: </w:t>
      </w:r>
    </w:p>
    <w:p w14:paraId="30F96D51" w14:textId="09252C19" w:rsidR="000A72DE" w:rsidRPr="00C77899" w:rsidRDefault="00297652" w:rsidP="009F76F8">
      <w:pPr>
        <w:pStyle w:val="H1Text"/>
        <w:numPr>
          <w:ilvl w:val="1"/>
          <w:numId w:val="1"/>
        </w:numPr>
        <w:tabs>
          <w:tab w:val="left" w:pos="720"/>
          <w:tab w:val="left" w:pos="1530"/>
        </w:tabs>
        <w:spacing w:after="0"/>
        <w:jc w:val="both"/>
        <w:rPr>
          <w:bCs/>
          <w:sz w:val="24"/>
          <w:szCs w:val="24"/>
        </w:rPr>
      </w:pPr>
      <w:r w:rsidRPr="00C77899">
        <w:rPr>
          <w:sz w:val="24"/>
          <w:szCs w:val="24"/>
        </w:rPr>
        <w:t xml:space="preserve"> maintain commercially customary physical security and access controls; </w:t>
      </w:r>
    </w:p>
    <w:p w14:paraId="0E9D410A" w14:textId="75AEFE20" w:rsidR="000A72DE" w:rsidRPr="00C77899" w:rsidRDefault="00297652" w:rsidP="009F76F8">
      <w:pPr>
        <w:pStyle w:val="H1Text"/>
        <w:numPr>
          <w:ilvl w:val="1"/>
          <w:numId w:val="1"/>
        </w:numPr>
        <w:tabs>
          <w:tab w:val="left" w:pos="720"/>
          <w:tab w:val="left" w:pos="1530"/>
        </w:tabs>
        <w:spacing w:after="0"/>
        <w:jc w:val="both"/>
        <w:rPr>
          <w:bCs/>
          <w:sz w:val="24"/>
          <w:szCs w:val="24"/>
        </w:rPr>
      </w:pPr>
      <w:r w:rsidRPr="00C77899">
        <w:rPr>
          <w:sz w:val="24"/>
          <w:szCs w:val="24"/>
        </w:rPr>
        <w:t>maintain commercially customary network security controls including firewall and intrusion prevention solutions;</w:t>
      </w:r>
    </w:p>
    <w:p w14:paraId="4B4CC673" w14:textId="77777777" w:rsidR="000A72DE" w:rsidRPr="00C77899" w:rsidRDefault="00297652" w:rsidP="009F76F8">
      <w:pPr>
        <w:pStyle w:val="H1Text"/>
        <w:numPr>
          <w:ilvl w:val="1"/>
          <w:numId w:val="1"/>
        </w:numPr>
        <w:tabs>
          <w:tab w:val="left" w:pos="720"/>
          <w:tab w:val="left" w:pos="1530"/>
        </w:tabs>
        <w:spacing w:after="0"/>
        <w:jc w:val="both"/>
        <w:rPr>
          <w:bCs/>
          <w:sz w:val="24"/>
          <w:szCs w:val="24"/>
        </w:rPr>
      </w:pPr>
      <w:r w:rsidRPr="00C77899">
        <w:rPr>
          <w:sz w:val="24"/>
          <w:szCs w:val="24"/>
        </w:rPr>
        <w:t xml:space="preserve"> maintain commercially customary redundancy at the demark, network and system layers; </w:t>
      </w:r>
    </w:p>
    <w:p w14:paraId="7AA68A9B" w14:textId="7B32B879" w:rsidR="000A72DE" w:rsidRPr="00346210" w:rsidRDefault="000A72DE" w:rsidP="009F76F8">
      <w:pPr>
        <w:pStyle w:val="H1Text"/>
        <w:numPr>
          <w:ilvl w:val="1"/>
          <w:numId w:val="1"/>
        </w:numPr>
        <w:tabs>
          <w:tab w:val="clear" w:pos="3420"/>
          <w:tab w:val="left" w:pos="720"/>
        </w:tabs>
        <w:spacing w:after="0"/>
        <w:jc w:val="both"/>
        <w:rPr>
          <w:bCs/>
          <w:sz w:val="24"/>
          <w:szCs w:val="24"/>
        </w:rPr>
      </w:pPr>
      <w:r w:rsidRPr="00C77899">
        <w:rPr>
          <w:sz w:val="24"/>
          <w:szCs w:val="24"/>
        </w:rPr>
        <w:t xml:space="preserve"> </w:t>
      </w:r>
      <w:r w:rsidR="00297652" w:rsidRPr="00C77899">
        <w:rPr>
          <w:sz w:val="24"/>
          <w:szCs w:val="24"/>
        </w:rPr>
        <w:t>maintain com</w:t>
      </w:r>
      <w:r w:rsidR="00297652" w:rsidRPr="00346210">
        <w:rPr>
          <w:sz w:val="24"/>
          <w:szCs w:val="24"/>
        </w:rPr>
        <w:t xml:space="preserve">mercially customary monitoring solutions to continually manage health and capacity of the IT infrastructure of the System; </w:t>
      </w:r>
    </w:p>
    <w:p w14:paraId="14613374" w14:textId="05825D04" w:rsidR="000A72DE" w:rsidRPr="00C77899" w:rsidRDefault="00297652" w:rsidP="009F76F8">
      <w:pPr>
        <w:pStyle w:val="H1Text"/>
        <w:numPr>
          <w:ilvl w:val="1"/>
          <w:numId w:val="1"/>
        </w:numPr>
        <w:tabs>
          <w:tab w:val="clear" w:pos="3420"/>
          <w:tab w:val="left" w:pos="720"/>
          <w:tab w:val="left" w:pos="1530"/>
        </w:tabs>
        <w:spacing w:after="0"/>
        <w:jc w:val="both"/>
        <w:rPr>
          <w:bCs/>
          <w:sz w:val="24"/>
          <w:szCs w:val="24"/>
        </w:rPr>
      </w:pPr>
      <w:r w:rsidRPr="00C77899">
        <w:rPr>
          <w:sz w:val="24"/>
          <w:szCs w:val="24"/>
        </w:rPr>
        <w:t xml:space="preserve">provide data encryption in a commercially customary manner of all data transmissions; </w:t>
      </w:r>
    </w:p>
    <w:p w14:paraId="13915F7B" w14:textId="77777777" w:rsidR="000A72DE" w:rsidRPr="00C77899" w:rsidRDefault="000A72DE" w:rsidP="009F76F8">
      <w:pPr>
        <w:pStyle w:val="H1Text"/>
        <w:numPr>
          <w:ilvl w:val="1"/>
          <w:numId w:val="1"/>
        </w:numPr>
        <w:tabs>
          <w:tab w:val="clear" w:pos="3420"/>
          <w:tab w:val="left" w:pos="720"/>
        </w:tabs>
        <w:spacing w:after="0"/>
        <w:jc w:val="both"/>
        <w:rPr>
          <w:bCs/>
          <w:sz w:val="24"/>
          <w:szCs w:val="24"/>
        </w:rPr>
      </w:pPr>
      <w:r w:rsidRPr="00C77899">
        <w:rPr>
          <w:sz w:val="24"/>
          <w:szCs w:val="24"/>
        </w:rPr>
        <w:t xml:space="preserve"> </w:t>
      </w:r>
      <w:r w:rsidR="00297652" w:rsidRPr="00C77899">
        <w:rPr>
          <w:sz w:val="24"/>
          <w:szCs w:val="24"/>
        </w:rPr>
        <w:t xml:space="preserve">require individual user accounts and passwords for any access; </w:t>
      </w:r>
    </w:p>
    <w:p w14:paraId="6C147D2A" w14:textId="77777777" w:rsidR="000A72DE" w:rsidRPr="00C77899" w:rsidRDefault="000A72DE" w:rsidP="009F76F8">
      <w:pPr>
        <w:pStyle w:val="H1Text"/>
        <w:numPr>
          <w:ilvl w:val="1"/>
          <w:numId w:val="1"/>
        </w:numPr>
        <w:tabs>
          <w:tab w:val="clear" w:pos="3420"/>
          <w:tab w:val="left" w:pos="720"/>
        </w:tabs>
        <w:spacing w:after="0"/>
        <w:jc w:val="both"/>
        <w:rPr>
          <w:bCs/>
          <w:sz w:val="24"/>
          <w:szCs w:val="24"/>
        </w:rPr>
      </w:pPr>
      <w:r w:rsidRPr="00C77899">
        <w:rPr>
          <w:sz w:val="24"/>
          <w:szCs w:val="24"/>
        </w:rPr>
        <w:t xml:space="preserve"> </w:t>
      </w:r>
      <w:r w:rsidR="00297652" w:rsidRPr="00C77899">
        <w:rPr>
          <w:sz w:val="24"/>
          <w:szCs w:val="24"/>
        </w:rPr>
        <w:t xml:space="preserve">maintain generally acceptable user account management processes and procedures; </w:t>
      </w:r>
    </w:p>
    <w:p w14:paraId="3DB5A37F" w14:textId="77777777" w:rsidR="000A72DE" w:rsidRPr="00A957B1" w:rsidRDefault="00297652" w:rsidP="009F76F8">
      <w:pPr>
        <w:pStyle w:val="H1Text"/>
        <w:numPr>
          <w:ilvl w:val="1"/>
          <w:numId w:val="1"/>
        </w:numPr>
        <w:tabs>
          <w:tab w:val="left" w:pos="720"/>
          <w:tab w:val="left" w:pos="1530"/>
        </w:tabs>
        <w:spacing w:after="0"/>
        <w:jc w:val="both"/>
        <w:rPr>
          <w:bCs/>
          <w:sz w:val="24"/>
          <w:szCs w:val="24"/>
        </w:rPr>
      </w:pPr>
      <w:r w:rsidRPr="00A957B1">
        <w:rPr>
          <w:sz w:val="24"/>
          <w:szCs w:val="24"/>
        </w:rPr>
        <w:t xml:space="preserve">maintain industry accepted data protection program; </w:t>
      </w:r>
    </w:p>
    <w:p w14:paraId="0D796334" w14:textId="77777777" w:rsidR="000A72DE" w:rsidRPr="00C77899" w:rsidRDefault="00297652" w:rsidP="009F76F8">
      <w:pPr>
        <w:pStyle w:val="H1Text"/>
        <w:numPr>
          <w:ilvl w:val="1"/>
          <w:numId w:val="1"/>
        </w:numPr>
        <w:tabs>
          <w:tab w:val="clear" w:pos="3420"/>
          <w:tab w:val="left" w:pos="720"/>
          <w:tab w:val="left" w:pos="1530"/>
        </w:tabs>
        <w:spacing w:after="0"/>
        <w:jc w:val="both"/>
        <w:rPr>
          <w:bCs/>
          <w:sz w:val="24"/>
          <w:szCs w:val="24"/>
        </w:rPr>
      </w:pPr>
      <w:r w:rsidRPr="00C77899">
        <w:rPr>
          <w:sz w:val="24"/>
          <w:szCs w:val="24"/>
        </w:rPr>
        <w:t xml:space="preserve">maintain and periodically test (at least annually) a commercially customary disaster recovery plan that provides adequate system backup, technology replacement, and alternate (backup-site) site capabilities; </w:t>
      </w:r>
    </w:p>
    <w:p w14:paraId="391161E4" w14:textId="77777777" w:rsidR="000A72DE" w:rsidRPr="00C77899" w:rsidRDefault="00297652" w:rsidP="009F76F8">
      <w:pPr>
        <w:pStyle w:val="H1Text"/>
        <w:numPr>
          <w:ilvl w:val="1"/>
          <w:numId w:val="1"/>
        </w:numPr>
        <w:tabs>
          <w:tab w:val="clear" w:pos="3420"/>
          <w:tab w:val="left" w:pos="720"/>
          <w:tab w:val="left" w:pos="900"/>
        </w:tabs>
        <w:spacing w:after="0"/>
        <w:jc w:val="both"/>
        <w:rPr>
          <w:bCs/>
          <w:sz w:val="24"/>
          <w:szCs w:val="24"/>
        </w:rPr>
      </w:pPr>
      <w:r w:rsidRPr="00C77899">
        <w:rPr>
          <w:sz w:val="24"/>
          <w:szCs w:val="24"/>
        </w:rPr>
        <w:t xml:space="preserve">follow commercially customary hardening procedures for system/device builds; </w:t>
      </w:r>
    </w:p>
    <w:p w14:paraId="277ED349" w14:textId="77777777" w:rsidR="000A72DE" w:rsidRPr="00C77899" w:rsidRDefault="00297652" w:rsidP="009F76F8">
      <w:pPr>
        <w:pStyle w:val="H1Text"/>
        <w:numPr>
          <w:ilvl w:val="1"/>
          <w:numId w:val="1"/>
        </w:numPr>
        <w:tabs>
          <w:tab w:val="clear" w:pos="3420"/>
          <w:tab w:val="left" w:pos="720"/>
        </w:tabs>
        <w:spacing w:after="0"/>
        <w:jc w:val="both"/>
        <w:rPr>
          <w:bCs/>
          <w:sz w:val="24"/>
          <w:szCs w:val="24"/>
        </w:rPr>
      </w:pPr>
      <w:r w:rsidRPr="00C77899">
        <w:rPr>
          <w:sz w:val="24"/>
          <w:szCs w:val="24"/>
        </w:rPr>
        <w:t xml:space="preserve">conduct ongoing vulnerability management through the use of commercially customary tools; and </w:t>
      </w:r>
    </w:p>
    <w:p w14:paraId="20384B74" w14:textId="3FD5D3A5" w:rsidR="00297652" w:rsidRPr="00C77899" w:rsidRDefault="00297652" w:rsidP="009F76F8">
      <w:pPr>
        <w:pStyle w:val="H1Text"/>
        <w:numPr>
          <w:ilvl w:val="1"/>
          <w:numId w:val="1"/>
        </w:numPr>
        <w:tabs>
          <w:tab w:val="left" w:pos="720"/>
          <w:tab w:val="left" w:pos="1440"/>
        </w:tabs>
        <w:spacing w:after="0"/>
        <w:jc w:val="both"/>
        <w:rPr>
          <w:bCs/>
          <w:sz w:val="24"/>
          <w:szCs w:val="24"/>
        </w:rPr>
      </w:pPr>
      <w:r w:rsidRPr="00C77899">
        <w:rPr>
          <w:sz w:val="24"/>
          <w:szCs w:val="24"/>
        </w:rPr>
        <w:t>follow commercially customary change and release management practices for hardware and software changes</w:t>
      </w:r>
      <w:r w:rsidR="000A72DE" w:rsidRPr="00C77899">
        <w:rPr>
          <w:sz w:val="24"/>
          <w:szCs w:val="24"/>
        </w:rPr>
        <w:t>.</w:t>
      </w:r>
    </w:p>
    <w:bookmarkEnd w:id="0"/>
    <w:p w14:paraId="18C613C6" w14:textId="7AB6881F" w:rsidR="000A72DE" w:rsidRPr="00C77899" w:rsidRDefault="000A72DE" w:rsidP="009F76F8">
      <w:pPr>
        <w:pStyle w:val="H1Text"/>
        <w:tabs>
          <w:tab w:val="left" w:pos="3510"/>
        </w:tabs>
        <w:jc w:val="both"/>
        <w:rPr>
          <w:sz w:val="24"/>
          <w:szCs w:val="24"/>
        </w:rPr>
      </w:pPr>
    </w:p>
    <w:p w14:paraId="4D0F4FD0" w14:textId="1C3155F1" w:rsidR="00BF2127" w:rsidRPr="00C77899" w:rsidRDefault="00BF2127" w:rsidP="009F76F8">
      <w:pPr>
        <w:pStyle w:val="H1Text"/>
        <w:numPr>
          <w:ilvl w:val="0"/>
          <w:numId w:val="1"/>
        </w:numPr>
        <w:jc w:val="both"/>
        <w:rPr>
          <w:sz w:val="24"/>
          <w:szCs w:val="24"/>
        </w:rPr>
      </w:pPr>
      <w:r w:rsidRPr="00C77899">
        <w:rPr>
          <w:b/>
          <w:bCs/>
          <w:sz w:val="24"/>
          <w:szCs w:val="24"/>
        </w:rPr>
        <w:t>Privacy.</w:t>
      </w:r>
      <w:r w:rsidRPr="00C77899">
        <w:rPr>
          <w:sz w:val="24"/>
          <w:szCs w:val="24"/>
        </w:rPr>
        <w:t xml:space="preserve"> </w:t>
      </w:r>
      <w:r w:rsidR="00461A0D" w:rsidRPr="00C77899">
        <w:rPr>
          <w:sz w:val="24"/>
          <w:szCs w:val="24"/>
        </w:rPr>
        <w:t xml:space="preserve"> </w:t>
      </w:r>
      <w:r w:rsidRPr="00C77899">
        <w:rPr>
          <w:sz w:val="24"/>
          <w:szCs w:val="24"/>
        </w:rPr>
        <w:t>Spirion will comply with all applicable laws</w:t>
      </w:r>
      <w:r w:rsidR="00F34141" w:rsidRPr="00C77899">
        <w:rPr>
          <w:sz w:val="24"/>
          <w:szCs w:val="24"/>
        </w:rPr>
        <w:t xml:space="preserve"> regarding the privacy of consumer information.</w:t>
      </w:r>
      <w:r w:rsidRPr="00C77899">
        <w:rPr>
          <w:sz w:val="24"/>
          <w:szCs w:val="24"/>
        </w:rPr>
        <w:t xml:space="preserve"> If Spirion will process Personal </w:t>
      </w:r>
      <w:r w:rsidR="00F34141" w:rsidRPr="00C77899">
        <w:rPr>
          <w:sz w:val="24"/>
          <w:szCs w:val="24"/>
        </w:rPr>
        <w:t>Data</w:t>
      </w:r>
      <w:r w:rsidRPr="00C77899">
        <w:rPr>
          <w:sz w:val="24"/>
          <w:szCs w:val="24"/>
        </w:rPr>
        <w:t xml:space="preserve"> under the Agreement</w:t>
      </w:r>
      <w:r w:rsidR="00F41B57" w:rsidRPr="00C77899">
        <w:rPr>
          <w:sz w:val="24"/>
          <w:szCs w:val="24"/>
        </w:rPr>
        <w:t>: (a)</w:t>
      </w:r>
      <w:r w:rsidRPr="00C77899">
        <w:rPr>
          <w:sz w:val="24"/>
          <w:szCs w:val="24"/>
        </w:rPr>
        <w:t xml:space="preserve"> it shall process Personal </w:t>
      </w:r>
      <w:r w:rsidR="00F34141" w:rsidRPr="00C77899">
        <w:rPr>
          <w:sz w:val="24"/>
          <w:szCs w:val="24"/>
        </w:rPr>
        <w:t>Data</w:t>
      </w:r>
      <w:r w:rsidRPr="00C77899">
        <w:rPr>
          <w:sz w:val="24"/>
          <w:szCs w:val="24"/>
        </w:rPr>
        <w:t xml:space="preserve"> </w:t>
      </w:r>
      <w:r w:rsidR="007B6CB2" w:rsidRPr="00C77899">
        <w:rPr>
          <w:sz w:val="24"/>
          <w:szCs w:val="24"/>
        </w:rPr>
        <w:t xml:space="preserve">(a) </w:t>
      </w:r>
      <w:r w:rsidRPr="00C77899">
        <w:rPr>
          <w:sz w:val="24"/>
          <w:szCs w:val="24"/>
        </w:rPr>
        <w:t xml:space="preserve">only on behalf of and for the benefit of </w:t>
      </w:r>
      <w:r w:rsidR="00771565" w:rsidRPr="00C77899">
        <w:rPr>
          <w:sz w:val="24"/>
          <w:szCs w:val="24"/>
        </w:rPr>
        <w:t xml:space="preserve">Customer </w:t>
      </w:r>
      <w:r w:rsidRPr="00C77899">
        <w:rPr>
          <w:sz w:val="24"/>
          <w:szCs w:val="24"/>
        </w:rPr>
        <w:t>in connection with the Services under the Agreement</w:t>
      </w:r>
      <w:r w:rsidR="00F41B57" w:rsidRPr="00C77899">
        <w:rPr>
          <w:sz w:val="24"/>
          <w:szCs w:val="24"/>
        </w:rPr>
        <w:t>;</w:t>
      </w:r>
      <w:r w:rsidRPr="00C77899">
        <w:rPr>
          <w:sz w:val="24"/>
          <w:szCs w:val="24"/>
        </w:rPr>
        <w:t xml:space="preserve"> </w:t>
      </w:r>
      <w:r w:rsidR="00F41B57" w:rsidRPr="00C77899">
        <w:rPr>
          <w:sz w:val="24"/>
          <w:szCs w:val="24"/>
        </w:rPr>
        <w:t xml:space="preserve">(b) </w:t>
      </w:r>
      <w:r w:rsidRPr="00C77899">
        <w:rPr>
          <w:sz w:val="24"/>
          <w:szCs w:val="24"/>
        </w:rPr>
        <w:t xml:space="preserve">in strict compliance with </w:t>
      </w:r>
      <w:r w:rsidR="00771565" w:rsidRPr="00C77899">
        <w:rPr>
          <w:sz w:val="24"/>
          <w:szCs w:val="24"/>
        </w:rPr>
        <w:t>a</w:t>
      </w:r>
      <w:r w:rsidRPr="00C77899">
        <w:rPr>
          <w:sz w:val="24"/>
          <w:szCs w:val="24"/>
        </w:rPr>
        <w:t xml:space="preserve">pplicable </w:t>
      </w:r>
      <w:r w:rsidR="00771565" w:rsidRPr="00C77899">
        <w:rPr>
          <w:sz w:val="24"/>
          <w:szCs w:val="24"/>
        </w:rPr>
        <w:t>l</w:t>
      </w:r>
      <w:r w:rsidRPr="00C77899">
        <w:rPr>
          <w:sz w:val="24"/>
          <w:szCs w:val="24"/>
        </w:rPr>
        <w:t>aws and</w:t>
      </w:r>
      <w:r w:rsidR="007B0F69" w:rsidRPr="00C77899">
        <w:rPr>
          <w:sz w:val="24"/>
          <w:szCs w:val="24"/>
        </w:rPr>
        <w:t xml:space="preserve"> </w:t>
      </w:r>
      <w:r w:rsidRPr="00C77899">
        <w:rPr>
          <w:sz w:val="24"/>
          <w:szCs w:val="24"/>
        </w:rPr>
        <w:t xml:space="preserve">with the Data </w:t>
      </w:r>
      <w:r w:rsidR="00502418">
        <w:rPr>
          <w:sz w:val="24"/>
          <w:szCs w:val="24"/>
        </w:rPr>
        <w:t>Processing</w:t>
      </w:r>
      <w:r w:rsidR="00502418" w:rsidRPr="00C77899">
        <w:rPr>
          <w:sz w:val="24"/>
          <w:szCs w:val="24"/>
        </w:rPr>
        <w:t xml:space="preserve"> </w:t>
      </w:r>
      <w:r w:rsidRPr="00C77899">
        <w:rPr>
          <w:sz w:val="24"/>
          <w:szCs w:val="24"/>
        </w:rPr>
        <w:t>Agreements</w:t>
      </w:r>
      <w:r w:rsidR="00EA0557" w:rsidRPr="00C77899">
        <w:rPr>
          <w:sz w:val="24"/>
          <w:szCs w:val="24"/>
        </w:rPr>
        <w:t xml:space="preserve"> </w:t>
      </w:r>
      <w:r w:rsidRPr="00C77899">
        <w:rPr>
          <w:sz w:val="24"/>
          <w:szCs w:val="24"/>
        </w:rPr>
        <w:t xml:space="preserve">attached hereto as </w:t>
      </w:r>
      <w:r w:rsidR="00C77899" w:rsidRPr="00C77899">
        <w:rPr>
          <w:sz w:val="24"/>
          <w:szCs w:val="24"/>
        </w:rPr>
        <w:t>Schedule</w:t>
      </w:r>
      <w:r w:rsidRPr="00C77899">
        <w:rPr>
          <w:sz w:val="24"/>
          <w:szCs w:val="24"/>
        </w:rPr>
        <w:t xml:space="preserve"> 1 and </w:t>
      </w:r>
      <w:r w:rsidR="00C77899" w:rsidRPr="00C77899">
        <w:rPr>
          <w:sz w:val="24"/>
          <w:szCs w:val="24"/>
        </w:rPr>
        <w:t xml:space="preserve">Schedule </w:t>
      </w:r>
      <w:r w:rsidRPr="00C77899">
        <w:rPr>
          <w:sz w:val="24"/>
          <w:szCs w:val="24"/>
        </w:rPr>
        <w:t>2</w:t>
      </w:r>
      <w:r w:rsidR="0072389B">
        <w:rPr>
          <w:sz w:val="24"/>
          <w:szCs w:val="24"/>
        </w:rPr>
        <w:t>, as applicable</w:t>
      </w:r>
      <w:r w:rsidRPr="00C77899">
        <w:rPr>
          <w:sz w:val="24"/>
          <w:szCs w:val="24"/>
        </w:rPr>
        <w:t xml:space="preserve">. </w:t>
      </w:r>
      <w:r w:rsidR="00C77899" w:rsidRPr="00C77899">
        <w:rPr>
          <w:sz w:val="24"/>
          <w:szCs w:val="24"/>
        </w:rPr>
        <w:t xml:space="preserve"> </w:t>
      </w:r>
      <w:r w:rsidR="005A3342" w:rsidRPr="00C77899">
        <w:rPr>
          <w:sz w:val="24"/>
          <w:szCs w:val="24"/>
        </w:rPr>
        <w:t>Spirion</w:t>
      </w:r>
      <w:r w:rsidRPr="00C77899">
        <w:rPr>
          <w:sz w:val="24"/>
          <w:szCs w:val="24"/>
        </w:rPr>
        <w:t xml:space="preserve"> agrees that </w:t>
      </w:r>
      <w:r w:rsidR="005A3342" w:rsidRPr="00C77899">
        <w:rPr>
          <w:sz w:val="24"/>
          <w:szCs w:val="24"/>
        </w:rPr>
        <w:t>the parties</w:t>
      </w:r>
      <w:r w:rsidRPr="00C77899">
        <w:rPr>
          <w:sz w:val="24"/>
          <w:szCs w:val="24"/>
        </w:rPr>
        <w:t xml:space="preserve"> may add additional </w:t>
      </w:r>
      <w:r w:rsidR="005A3342" w:rsidRPr="00C77899">
        <w:rPr>
          <w:sz w:val="24"/>
          <w:szCs w:val="24"/>
        </w:rPr>
        <w:t>Data Privacy Agreements as attachments</w:t>
      </w:r>
      <w:r w:rsidRPr="00C77899">
        <w:rPr>
          <w:sz w:val="24"/>
          <w:szCs w:val="24"/>
        </w:rPr>
        <w:t xml:space="preserve"> in the event that additional laws become </w:t>
      </w:r>
      <w:r w:rsidR="00175C32" w:rsidRPr="00C77899">
        <w:rPr>
          <w:sz w:val="24"/>
          <w:szCs w:val="24"/>
        </w:rPr>
        <w:t>applicable.</w:t>
      </w:r>
    </w:p>
    <w:p w14:paraId="1628B393" w14:textId="44714B39" w:rsidR="00AF39EB" w:rsidRPr="00C77899" w:rsidRDefault="000A72DE" w:rsidP="009F76F8">
      <w:pPr>
        <w:pStyle w:val="H1Text"/>
        <w:numPr>
          <w:ilvl w:val="0"/>
          <w:numId w:val="1"/>
        </w:numPr>
        <w:tabs>
          <w:tab w:val="left" w:pos="90"/>
        </w:tabs>
        <w:jc w:val="both"/>
        <w:rPr>
          <w:sz w:val="24"/>
          <w:szCs w:val="24"/>
        </w:rPr>
      </w:pPr>
      <w:r w:rsidRPr="00C77899">
        <w:rPr>
          <w:b/>
          <w:bCs/>
          <w:sz w:val="24"/>
          <w:szCs w:val="24"/>
        </w:rPr>
        <w:t>Data Security Incident Response</w:t>
      </w:r>
    </w:p>
    <w:p w14:paraId="2A8238D8" w14:textId="3BA5FB54" w:rsidR="00791244" w:rsidRPr="006D090A" w:rsidRDefault="00C107EC" w:rsidP="009F76F8">
      <w:pPr>
        <w:pStyle w:val="BodyText"/>
        <w:tabs>
          <w:tab w:val="left" w:pos="360"/>
        </w:tabs>
        <w:spacing w:after="120"/>
        <w:ind w:left="720" w:firstLine="0"/>
        <w:rPr>
          <w:szCs w:val="24"/>
        </w:rPr>
      </w:pPr>
      <w:r w:rsidRPr="006D090A">
        <w:rPr>
          <w:szCs w:val="24"/>
          <w:lang w:eastAsia="zh-CN"/>
        </w:rPr>
        <w:t xml:space="preserve">If </w:t>
      </w:r>
      <w:r w:rsidR="00394103" w:rsidRPr="006D090A">
        <w:rPr>
          <w:szCs w:val="24"/>
          <w:lang w:eastAsia="zh-CN"/>
        </w:rPr>
        <w:t>Spirion</w:t>
      </w:r>
      <w:r w:rsidRPr="006D090A">
        <w:rPr>
          <w:szCs w:val="24"/>
          <w:lang w:eastAsia="zh-CN"/>
        </w:rPr>
        <w:t xml:space="preserve"> becomes aware of a confirmed breach of the security measures described in </w:t>
      </w:r>
      <w:r w:rsidR="00394103" w:rsidRPr="006D090A">
        <w:rPr>
          <w:szCs w:val="24"/>
          <w:lang w:eastAsia="zh-CN"/>
        </w:rPr>
        <w:t>this Spirion Data Privacy and Security Policy</w:t>
      </w:r>
      <w:r w:rsidRPr="006D090A">
        <w:rPr>
          <w:szCs w:val="24"/>
          <w:lang w:eastAsia="zh-CN"/>
        </w:rPr>
        <w:t xml:space="preserve"> that results in either (a) unlawful access to Customer </w:t>
      </w:r>
      <w:r w:rsidR="00DE5DB0" w:rsidRPr="006D090A">
        <w:rPr>
          <w:szCs w:val="24"/>
          <w:lang w:eastAsia="zh-CN"/>
        </w:rPr>
        <w:t>Data</w:t>
      </w:r>
      <w:r w:rsidRPr="006D090A">
        <w:rPr>
          <w:szCs w:val="24"/>
          <w:lang w:eastAsia="zh-CN"/>
        </w:rPr>
        <w:t xml:space="preserve"> stored on </w:t>
      </w:r>
      <w:r w:rsidR="00DE5DB0" w:rsidRPr="006D090A">
        <w:rPr>
          <w:szCs w:val="24"/>
          <w:lang w:eastAsia="zh-CN"/>
        </w:rPr>
        <w:t>Spirion’s</w:t>
      </w:r>
      <w:r w:rsidRPr="006D090A">
        <w:rPr>
          <w:szCs w:val="24"/>
          <w:lang w:eastAsia="zh-CN"/>
        </w:rPr>
        <w:t xml:space="preserve"> equipment or in </w:t>
      </w:r>
      <w:r w:rsidR="00DE5DB0" w:rsidRPr="006D090A">
        <w:rPr>
          <w:szCs w:val="24"/>
          <w:lang w:eastAsia="zh-CN"/>
        </w:rPr>
        <w:t>Spirion</w:t>
      </w:r>
      <w:r w:rsidRPr="006D090A">
        <w:rPr>
          <w:szCs w:val="24"/>
          <w:lang w:eastAsia="zh-CN"/>
        </w:rPr>
        <w:t xml:space="preserve">’s facilities, or (b) unauthorized access to such equipment or facilities, where in either case such access results in loss, </w:t>
      </w:r>
      <w:r w:rsidRPr="006D090A">
        <w:rPr>
          <w:szCs w:val="24"/>
          <w:lang w:eastAsia="zh-CN"/>
        </w:rPr>
        <w:lastRenderedPageBreak/>
        <w:t xml:space="preserve">disclosure, or alteration of Customer </w:t>
      </w:r>
      <w:r w:rsidR="00DE5DB0" w:rsidRPr="006D090A">
        <w:rPr>
          <w:szCs w:val="24"/>
          <w:lang w:eastAsia="zh-CN"/>
        </w:rPr>
        <w:t>Data</w:t>
      </w:r>
      <w:r w:rsidRPr="006D090A">
        <w:rPr>
          <w:szCs w:val="24"/>
          <w:lang w:eastAsia="zh-CN"/>
        </w:rPr>
        <w:t xml:space="preserve"> (each a “Security Event”), </w:t>
      </w:r>
      <w:r w:rsidR="00DE5DB0" w:rsidRPr="006D090A">
        <w:rPr>
          <w:szCs w:val="24"/>
          <w:lang w:eastAsia="zh-CN"/>
        </w:rPr>
        <w:t>Spirion</w:t>
      </w:r>
      <w:r w:rsidRPr="006D090A">
        <w:rPr>
          <w:szCs w:val="24"/>
          <w:lang w:eastAsia="zh-CN"/>
        </w:rPr>
        <w:t xml:space="preserve"> will:  (x) notify Customer of the Security Event using the email address listed in Customer’s </w:t>
      </w:r>
      <w:r w:rsidR="00DE5DB0" w:rsidRPr="006D090A">
        <w:rPr>
          <w:szCs w:val="24"/>
          <w:lang w:eastAsia="zh-CN"/>
        </w:rPr>
        <w:t xml:space="preserve">Spirion </w:t>
      </w:r>
      <w:r w:rsidRPr="006D090A">
        <w:rPr>
          <w:szCs w:val="24"/>
          <w:lang w:eastAsia="zh-CN"/>
        </w:rPr>
        <w:t xml:space="preserve">account within 24 hours after </w:t>
      </w:r>
      <w:r w:rsidR="009F6D53" w:rsidRPr="006D090A">
        <w:rPr>
          <w:szCs w:val="24"/>
          <w:lang w:eastAsia="zh-CN"/>
        </w:rPr>
        <w:t>Spirion</w:t>
      </w:r>
      <w:r w:rsidRPr="006D090A">
        <w:rPr>
          <w:szCs w:val="24"/>
          <w:lang w:eastAsia="zh-CN"/>
        </w:rPr>
        <w:t xml:space="preserve"> confirms the Security Event (provided </w:t>
      </w:r>
      <w:r w:rsidR="009F6D53" w:rsidRPr="006D090A">
        <w:rPr>
          <w:szCs w:val="24"/>
          <w:lang w:eastAsia="zh-CN"/>
        </w:rPr>
        <w:t>Spirion</w:t>
      </w:r>
      <w:r w:rsidRPr="006D090A">
        <w:rPr>
          <w:szCs w:val="24"/>
          <w:lang w:eastAsia="zh-CN"/>
        </w:rPr>
        <w:t xml:space="preserve"> is not prohibited from providing the notification by a court order or other legal requirement); and (y) promptly take reasonable steps to mitigate the effects and to minimize any damage resulting from the Security Event.  </w:t>
      </w:r>
      <w:r w:rsidR="002C71EC" w:rsidRPr="006D090A">
        <w:rPr>
          <w:szCs w:val="24"/>
          <w:lang w:eastAsia="zh-CN"/>
        </w:rPr>
        <w:t xml:space="preserve">Spirion </w:t>
      </w:r>
      <w:r w:rsidRPr="006D090A">
        <w:rPr>
          <w:szCs w:val="24"/>
          <w:lang w:eastAsia="zh-CN"/>
        </w:rPr>
        <w:t>shall assist the Customer</w:t>
      </w:r>
      <w:r w:rsidR="00CC6471">
        <w:rPr>
          <w:szCs w:val="24"/>
          <w:lang w:eastAsia="zh-CN"/>
        </w:rPr>
        <w:t>, where required by applicable law,</w:t>
      </w:r>
      <w:r w:rsidRPr="006D090A">
        <w:rPr>
          <w:szCs w:val="24"/>
          <w:lang w:eastAsia="zh-CN"/>
        </w:rPr>
        <w:t xml:space="preserve"> to notify any Security Event to the competent </w:t>
      </w:r>
      <w:r w:rsidR="00626D70">
        <w:rPr>
          <w:szCs w:val="24"/>
          <w:lang w:eastAsia="zh-CN"/>
        </w:rPr>
        <w:t>government</w:t>
      </w:r>
      <w:r w:rsidRPr="006D090A">
        <w:rPr>
          <w:szCs w:val="24"/>
          <w:lang w:eastAsia="zh-CN"/>
        </w:rPr>
        <w:t xml:space="preserve"> </w:t>
      </w:r>
      <w:r w:rsidR="00626D70">
        <w:rPr>
          <w:szCs w:val="24"/>
          <w:lang w:eastAsia="zh-CN"/>
        </w:rPr>
        <w:t xml:space="preserve">entity </w:t>
      </w:r>
      <w:r w:rsidRPr="006D090A">
        <w:rPr>
          <w:szCs w:val="24"/>
          <w:lang w:eastAsia="zh-CN"/>
        </w:rPr>
        <w:t xml:space="preserve">and to affected </w:t>
      </w:r>
      <w:r w:rsidR="00CC6471">
        <w:rPr>
          <w:szCs w:val="24"/>
          <w:lang w:eastAsia="zh-CN"/>
        </w:rPr>
        <w:t>individuals</w:t>
      </w:r>
      <w:r w:rsidRPr="006D090A">
        <w:rPr>
          <w:szCs w:val="24"/>
          <w:lang w:eastAsia="zh-CN"/>
        </w:rPr>
        <w:t xml:space="preserve">. </w:t>
      </w:r>
      <w:r w:rsidR="00533D40" w:rsidRPr="00533D40">
        <w:rPr>
          <w:szCs w:val="24"/>
          <w:lang w:eastAsia="zh-CN"/>
        </w:rPr>
        <w:t xml:space="preserve">   </w:t>
      </w:r>
    </w:p>
    <w:p w14:paraId="1829C82B" w14:textId="60CB83A5" w:rsidR="000B50BA" w:rsidRPr="00C77899" w:rsidRDefault="000B50BA" w:rsidP="009F76F8">
      <w:pPr>
        <w:pStyle w:val="ListParagraph"/>
        <w:tabs>
          <w:tab w:val="left" w:pos="990"/>
          <w:tab w:val="left" w:pos="1440"/>
          <w:tab w:val="left" w:pos="3420"/>
        </w:tabs>
        <w:jc w:val="both"/>
        <w:rPr>
          <w:b/>
          <w:bCs/>
          <w:sz w:val="24"/>
          <w:szCs w:val="24"/>
          <w:lang w:eastAsia="zh-CN"/>
        </w:rPr>
      </w:pPr>
    </w:p>
    <w:p w14:paraId="594C08A5" w14:textId="67C18108" w:rsidR="00297652" w:rsidRPr="00C77899" w:rsidRDefault="0094777B" w:rsidP="009F76F8">
      <w:pPr>
        <w:pStyle w:val="Heading1"/>
        <w:keepLines/>
        <w:numPr>
          <w:ilvl w:val="0"/>
          <w:numId w:val="1"/>
        </w:numPr>
        <w:adjustRightInd/>
        <w:spacing w:after="120"/>
        <w:ind w:left="1440" w:hanging="720"/>
        <w:jc w:val="both"/>
        <w:rPr>
          <w:rFonts w:ascii="Times New Roman" w:hAnsi="Times New Roman" w:cs="Times New Roman"/>
          <w:bCs w:val="0"/>
          <w:kern w:val="28"/>
          <w:sz w:val="24"/>
          <w:szCs w:val="24"/>
          <w:lang w:eastAsia="zh-CN"/>
        </w:rPr>
      </w:pPr>
      <w:bookmarkStart w:id="1" w:name="_cp_blt_1_410"/>
      <w:bookmarkStart w:id="2" w:name="_cp_blt_2_409"/>
      <w:bookmarkEnd w:id="1"/>
      <w:bookmarkEnd w:id="2"/>
      <w:r>
        <w:rPr>
          <w:rFonts w:ascii="Times New Roman" w:hAnsi="Times New Roman" w:cs="Times New Roman"/>
          <w:bCs w:val="0"/>
          <w:caps w:val="0"/>
          <w:kern w:val="28"/>
          <w:sz w:val="24"/>
          <w:szCs w:val="24"/>
          <w:lang w:eastAsia="zh-CN"/>
        </w:rPr>
        <w:t>Insurance</w:t>
      </w:r>
    </w:p>
    <w:p w14:paraId="3F23579E" w14:textId="69A79084" w:rsidR="0094777B" w:rsidRDefault="00091E71" w:rsidP="009F76F8">
      <w:pPr>
        <w:pStyle w:val="H1Text"/>
        <w:adjustRightInd/>
        <w:spacing w:after="120"/>
        <w:ind w:left="810" w:firstLine="630"/>
        <w:jc w:val="both"/>
        <w:rPr>
          <w:kern w:val="28"/>
          <w:sz w:val="24"/>
          <w:szCs w:val="24"/>
        </w:rPr>
      </w:pPr>
      <w:r w:rsidRPr="00C77899">
        <w:rPr>
          <w:kern w:val="28"/>
          <w:sz w:val="24"/>
          <w:szCs w:val="24"/>
        </w:rPr>
        <w:t>Spirion</w:t>
      </w:r>
      <w:r w:rsidR="00297652" w:rsidRPr="00C77899">
        <w:rPr>
          <w:kern w:val="28"/>
          <w:sz w:val="24"/>
          <w:szCs w:val="24"/>
        </w:rPr>
        <w:t xml:space="preserve"> will </w:t>
      </w:r>
      <w:r w:rsidR="001803B8">
        <w:rPr>
          <w:kern w:val="28"/>
          <w:sz w:val="24"/>
          <w:szCs w:val="24"/>
        </w:rPr>
        <w:t xml:space="preserve">maintain </w:t>
      </w:r>
      <w:r w:rsidR="00297652" w:rsidRPr="00C77899">
        <w:rPr>
          <w:kern w:val="28"/>
          <w:sz w:val="24"/>
          <w:szCs w:val="24"/>
        </w:rPr>
        <w:t xml:space="preserve">insurance covering impacts directly related to cyber security incidents involving </w:t>
      </w:r>
      <w:r w:rsidR="00607503" w:rsidRPr="00C77899">
        <w:rPr>
          <w:kern w:val="28"/>
          <w:sz w:val="24"/>
          <w:szCs w:val="24"/>
        </w:rPr>
        <w:t>Services</w:t>
      </w:r>
      <w:r w:rsidR="00297652" w:rsidRPr="00C77899">
        <w:rPr>
          <w:kern w:val="28"/>
          <w:sz w:val="24"/>
          <w:szCs w:val="24"/>
        </w:rPr>
        <w:t xml:space="preserve"> supplied under the </w:t>
      </w:r>
      <w:bookmarkStart w:id="3" w:name="_cp_text_1_441"/>
      <w:r w:rsidR="00297652" w:rsidRPr="00C77899">
        <w:rPr>
          <w:kern w:val="28"/>
          <w:sz w:val="24"/>
          <w:szCs w:val="24"/>
        </w:rPr>
        <w:t>Agreemen</w:t>
      </w:r>
      <w:bookmarkEnd w:id="3"/>
      <w:r w:rsidR="00607503" w:rsidRPr="00C77899">
        <w:rPr>
          <w:kern w:val="28"/>
          <w:sz w:val="24"/>
          <w:szCs w:val="24"/>
        </w:rPr>
        <w:t>t.</w:t>
      </w:r>
      <w:bookmarkStart w:id="4" w:name="_cp_blt_1_603"/>
      <w:bookmarkStart w:id="5" w:name="_cp_text_1_604"/>
    </w:p>
    <w:p w14:paraId="50196B49" w14:textId="16675C3A" w:rsidR="0097077F" w:rsidRPr="0097077F" w:rsidRDefault="002B418B" w:rsidP="009F76F8">
      <w:pPr>
        <w:pStyle w:val="H1Text"/>
        <w:numPr>
          <w:ilvl w:val="0"/>
          <w:numId w:val="1"/>
        </w:numPr>
        <w:adjustRightInd/>
        <w:spacing w:after="120"/>
        <w:jc w:val="both"/>
        <w:rPr>
          <w:kern w:val="28"/>
          <w:sz w:val="24"/>
          <w:szCs w:val="24"/>
        </w:rPr>
      </w:pPr>
      <w:r w:rsidRPr="0094777B">
        <w:rPr>
          <w:b/>
          <w:bCs/>
          <w:kern w:val="28"/>
          <w:sz w:val="24"/>
          <w:szCs w:val="24"/>
        </w:rPr>
        <w:t xml:space="preserve">Applicability of </w:t>
      </w:r>
      <w:r w:rsidR="0097077F">
        <w:rPr>
          <w:b/>
          <w:bCs/>
          <w:kern w:val="28"/>
          <w:sz w:val="24"/>
          <w:szCs w:val="24"/>
        </w:rPr>
        <w:t>Schedule</w:t>
      </w:r>
    </w:p>
    <w:p w14:paraId="30394CAA" w14:textId="45239795" w:rsidR="0097077F" w:rsidRDefault="00354EC0" w:rsidP="009F76F8">
      <w:pPr>
        <w:pStyle w:val="H1Text"/>
        <w:numPr>
          <w:ilvl w:val="1"/>
          <w:numId w:val="6"/>
        </w:numPr>
        <w:tabs>
          <w:tab w:val="clear" w:pos="2700"/>
        </w:tabs>
        <w:adjustRightInd/>
        <w:spacing w:after="120"/>
        <w:jc w:val="both"/>
        <w:rPr>
          <w:kern w:val="28"/>
          <w:sz w:val="24"/>
          <w:szCs w:val="24"/>
        </w:rPr>
      </w:pPr>
      <w:r>
        <w:rPr>
          <w:kern w:val="28"/>
          <w:sz w:val="24"/>
          <w:szCs w:val="24"/>
        </w:rPr>
        <w:t>Attachment</w:t>
      </w:r>
      <w:r w:rsidR="00C77899" w:rsidRPr="0097077F">
        <w:rPr>
          <w:kern w:val="28"/>
          <w:sz w:val="24"/>
          <w:szCs w:val="24"/>
        </w:rPr>
        <w:t xml:space="preserve"> 1</w:t>
      </w:r>
      <w:r w:rsidR="002B418B" w:rsidRPr="0097077F">
        <w:rPr>
          <w:kern w:val="28"/>
          <w:sz w:val="24"/>
          <w:szCs w:val="24"/>
        </w:rPr>
        <w:t xml:space="preserve"> shall apply to </w:t>
      </w:r>
      <w:r w:rsidR="00C77899" w:rsidRPr="0097077F">
        <w:rPr>
          <w:kern w:val="28"/>
          <w:sz w:val="24"/>
          <w:szCs w:val="24"/>
        </w:rPr>
        <w:t>Spirion</w:t>
      </w:r>
      <w:r w:rsidR="002B418B" w:rsidRPr="0097077F">
        <w:rPr>
          <w:kern w:val="28"/>
          <w:sz w:val="24"/>
          <w:szCs w:val="24"/>
        </w:rPr>
        <w:t xml:space="preserve">’s </w:t>
      </w:r>
      <w:r w:rsidR="008817D9">
        <w:rPr>
          <w:kern w:val="28"/>
          <w:sz w:val="24"/>
          <w:szCs w:val="24"/>
        </w:rPr>
        <w:t>p</w:t>
      </w:r>
      <w:r w:rsidR="002B418B" w:rsidRPr="0097077F">
        <w:rPr>
          <w:kern w:val="28"/>
          <w:sz w:val="24"/>
          <w:szCs w:val="24"/>
        </w:rPr>
        <w:t xml:space="preserve">rocessing of any Personal Information of a Data Subject who is a resident of the state of California. </w:t>
      </w:r>
    </w:p>
    <w:p w14:paraId="722F7FBB" w14:textId="77777777" w:rsidR="00870E71" w:rsidRPr="0097077F" w:rsidRDefault="00870E71" w:rsidP="009F76F8">
      <w:pPr>
        <w:pStyle w:val="H1Text"/>
        <w:adjustRightInd/>
        <w:spacing w:after="120"/>
        <w:jc w:val="both"/>
        <w:rPr>
          <w:kern w:val="28"/>
          <w:sz w:val="24"/>
          <w:szCs w:val="24"/>
        </w:rPr>
      </w:pPr>
      <w:bookmarkStart w:id="6" w:name="OpenAt"/>
      <w:bookmarkEnd w:id="6"/>
    </w:p>
    <w:bookmarkEnd w:id="4"/>
    <w:bookmarkEnd w:id="5"/>
    <w:p w14:paraId="68654297" w14:textId="3AA63696" w:rsidR="002B418B" w:rsidRPr="00C77899" w:rsidRDefault="007579E1" w:rsidP="009F76F8">
      <w:pPr>
        <w:spacing w:after="0" w:line="240" w:lineRule="auto"/>
        <w:jc w:val="both"/>
        <w:rPr>
          <w:rFonts w:ascii="Times New Roman" w:hAnsi="Times New Roman"/>
          <w:color w:val="000000"/>
          <w:kern w:val="28"/>
          <w:sz w:val="24"/>
          <w:szCs w:val="24"/>
          <w:u w:color="000000"/>
          <w:shd w:val="clear" w:color="auto" w:fill="FFFFFF"/>
        </w:rPr>
      </w:pPr>
      <w:r>
        <w:rPr>
          <w:rFonts w:ascii="Times New Roman" w:hAnsi="Times New Roman"/>
          <w:color w:val="000000"/>
          <w:kern w:val="28"/>
          <w:sz w:val="24"/>
          <w:szCs w:val="24"/>
          <w:u w:color="000000"/>
          <w:shd w:val="clear" w:color="auto" w:fill="FFFFFF"/>
        </w:rPr>
        <w:tab/>
      </w:r>
      <w:r w:rsidR="00354EC0">
        <w:rPr>
          <w:rFonts w:ascii="Times New Roman" w:hAnsi="Times New Roman"/>
          <w:color w:val="000000"/>
          <w:kern w:val="28"/>
          <w:sz w:val="24"/>
          <w:szCs w:val="24"/>
          <w:u w:color="000000"/>
          <w:shd w:val="clear" w:color="auto" w:fill="FFFFFF"/>
        </w:rPr>
        <w:t>Attachment</w:t>
      </w:r>
      <w:r w:rsidR="002B418B" w:rsidRPr="00C77899">
        <w:rPr>
          <w:rFonts w:ascii="Times New Roman" w:hAnsi="Times New Roman"/>
          <w:color w:val="000000"/>
          <w:kern w:val="28"/>
          <w:sz w:val="24"/>
          <w:szCs w:val="24"/>
          <w:u w:color="000000"/>
          <w:shd w:val="clear" w:color="auto" w:fill="FFFFFF"/>
        </w:rPr>
        <w:t xml:space="preserve"> 1:</w:t>
      </w:r>
      <w:r w:rsidR="002B418B" w:rsidRPr="00C77899">
        <w:rPr>
          <w:rFonts w:ascii="Times New Roman" w:hAnsi="Times New Roman"/>
          <w:color w:val="000000"/>
          <w:kern w:val="28"/>
          <w:sz w:val="24"/>
          <w:szCs w:val="24"/>
          <w:u w:color="000000"/>
          <w:shd w:val="clear" w:color="auto" w:fill="FFFFFF"/>
        </w:rPr>
        <w:tab/>
        <w:t xml:space="preserve">California </w:t>
      </w:r>
      <w:r w:rsidR="00EB6667">
        <w:rPr>
          <w:rFonts w:ascii="Times New Roman" w:hAnsi="Times New Roman"/>
          <w:color w:val="000000"/>
          <w:kern w:val="28"/>
          <w:sz w:val="24"/>
          <w:szCs w:val="24"/>
          <w:u w:color="000000"/>
          <w:shd w:val="clear" w:color="auto" w:fill="FFFFFF"/>
        </w:rPr>
        <w:t xml:space="preserve">CCPA </w:t>
      </w:r>
      <w:r w:rsidR="002B418B" w:rsidRPr="00C77899">
        <w:rPr>
          <w:rFonts w:ascii="Times New Roman" w:hAnsi="Times New Roman"/>
          <w:color w:val="000000"/>
          <w:kern w:val="28"/>
          <w:sz w:val="24"/>
          <w:szCs w:val="24"/>
          <w:u w:color="000000"/>
          <w:shd w:val="clear" w:color="auto" w:fill="FFFFFF"/>
        </w:rPr>
        <w:t>Data Privacy A</w:t>
      </w:r>
      <w:r w:rsidR="00EB6667">
        <w:rPr>
          <w:rFonts w:ascii="Times New Roman" w:hAnsi="Times New Roman"/>
          <w:color w:val="000000"/>
          <w:kern w:val="28"/>
          <w:sz w:val="24"/>
          <w:szCs w:val="24"/>
          <w:u w:color="000000"/>
          <w:shd w:val="clear" w:color="auto" w:fill="FFFFFF"/>
        </w:rPr>
        <w:t>ddendum</w:t>
      </w:r>
      <w:r w:rsidR="002B418B" w:rsidRPr="00C77899">
        <w:rPr>
          <w:rFonts w:ascii="Times New Roman" w:hAnsi="Times New Roman"/>
          <w:color w:val="000000"/>
          <w:kern w:val="28"/>
          <w:sz w:val="24"/>
          <w:szCs w:val="24"/>
          <w:u w:color="000000"/>
          <w:shd w:val="clear" w:color="auto" w:fill="FFFFFF"/>
        </w:rPr>
        <w:t xml:space="preserve"> </w:t>
      </w:r>
    </w:p>
    <w:p w14:paraId="583A9BAD" w14:textId="3627743F" w:rsidR="002B418B" w:rsidRPr="00C77899" w:rsidRDefault="00B35713" w:rsidP="009F76F8">
      <w:pPr>
        <w:spacing w:after="160" w:line="259" w:lineRule="auto"/>
        <w:jc w:val="both"/>
        <w:rPr>
          <w:rFonts w:ascii="Times New Roman" w:hAnsi="Times New Roman"/>
          <w:color w:val="000000"/>
          <w:kern w:val="28"/>
          <w:sz w:val="24"/>
          <w:szCs w:val="24"/>
          <w:u w:color="000000"/>
          <w:shd w:val="clear" w:color="auto" w:fill="FFFFFF"/>
        </w:rPr>
      </w:pPr>
      <w:r>
        <w:rPr>
          <w:rFonts w:ascii="Times New Roman" w:hAnsi="Times New Roman"/>
          <w:color w:val="000000"/>
          <w:kern w:val="28"/>
          <w:sz w:val="24"/>
          <w:szCs w:val="24"/>
          <w:u w:color="000000"/>
          <w:shd w:val="clear" w:color="auto" w:fill="FFFFFF"/>
        </w:rPr>
        <w:br w:type="page"/>
      </w:r>
    </w:p>
    <w:p w14:paraId="090830AA" w14:textId="7C53A09D" w:rsidR="002B418B" w:rsidRPr="002B418B" w:rsidRDefault="0030769A" w:rsidP="00A957B1">
      <w:pPr>
        <w:tabs>
          <w:tab w:val="left" w:pos="360"/>
          <w:tab w:val="left" w:pos="720"/>
          <w:tab w:val="right" w:pos="4950"/>
        </w:tabs>
        <w:spacing w:after="120" w:line="240" w:lineRule="auto"/>
        <w:jc w:val="center"/>
        <w:outlineLvl w:val="2"/>
        <w:rPr>
          <w:rFonts w:ascii="Times New Roman" w:hAnsi="Times New Roman"/>
          <w:b/>
          <w:bCs/>
          <w:color w:val="000000"/>
          <w:kern w:val="28"/>
          <w:sz w:val="24"/>
          <w:szCs w:val="24"/>
          <w:u w:color="000000"/>
          <w:shd w:val="clear" w:color="auto" w:fill="FFFFFF"/>
        </w:rPr>
      </w:pPr>
      <w:r>
        <w:rPr>
          <w:rFonts w:ascii="Times New Roman" w:hAnsi="Times New Roman"/>
          <w:b/>
          <w:bCs/>
          <w:color w:val="000000"/>
          <w:kern w:val="28"/>
          <w:sz w:val="24"/>
          <w:szCs w:val="24"/>
          <w:u w:color="000000"/>
          <w:shd w:val="clear" w:color="auto" w:fill="FFFFFF"/>
        </w:rPr>
        <w:lastRenderedPageBreak/>
        <w:t>ATTACHMENT</w:t>
      </w:r>
      <w:r w:rsidR="002B418B" w:rsidRPr="002B418B">
        <w:rPr>
          <w:rFonts w:ascii="Times New Roman" w:hAnsi="Times New Roman"/>
          <w:b/>
          <w:bCs/>
          <w:color w:val="000000"/>
          <w:kern w:val="28"/>
          <w:sz w:val="24"/>
          <w:szCs w:val="24"/>
          <w:u w:color="000000"/>
          <w:shd w:val="clear" w:color="auto" w:fill="FFFFFF"/>
        </w:rPr>
        <w:t xml:space="preserve"> 1</w:t>
      </w:r>
    </w:p>
    <w:p w14:paraId="42A81137" w14:textId="77777777" w:rsidR="0079455F" w:rsidRPr="0079455F" w:rsidRDefault="0079455F" w:rsidP="0079455F">
      <w:pPr>
        <w:spacing w:before="100" w:beforeAutospacing="1" w:after="120" w:line="240" w:lineRule="auto"/>
        <w:jc w:val="center"/>
        <w:rPr>
          <w:rFonts w:ascii="Times New Roman" w:hAnsi="Times New Roman"/>
          <w:b/>
          <w:bCs/>
          <w:sz w:val="24"/>
          <w:szCs w:val="24"/>
        </w:rPr>
      </w:pPr>
      <w:r w:rsidRPr="0079455F">
        <w:rPr>
          <w:rFonts w:ascii="Times New Roman" w:hAnsi="Times New Roman"/>
          <w:b/>
          <w:bCs/>
          <w:sz w:val="24"/>
          <w:szCs w:val="24"/>
        </w:rPr>
        <w:t>CCPA Privacy Addendum</w:t>
      </w:r>
    </w:p>
    <w:p w14:paraId="44A9500F" w14:textId="3B341BB0" w:rsidR="0079455F" w:rsidRPr="0079455F" w:rsidRDefault="0079455F" w:rsidP="0079455F">
      <w:pPr>
        <w:spacing w:before="100" w:beforeAutospacing="1" w:after="240" w:line="240" w:lineRule="auto"/>
        <w:ind w:firstLine="720"/>
        <w:jc w:val="both"/>
        <w:rPr>
          <w:rFonts w:ascii="Times New Roman" w:hAnsi="Times New Roman"/>
          <w:sz w:val="24"/>
          <w:szCs w:val="24"/>
        </w:rPr>
      </w:pPr>
      <w:r w:rsidRPr="0079455F">
        <w:rPr>
          <w:rFonts w:ascii="Times New Roman" w:hAnsi="Times New Roman"/>
          <w:sz w:val="24"/>
          <w:szCs w:val="24"/>
        </w:rPr>
        <w:t xml:space="preserve">This California Privacy Addendum (“CPA”), by and between </w:t>
      </w:r>
      <w:r w:rsidR="00803582">
        <w:rPr>
          <w:rFonts w:ascii="Times New Roman" w:hAnsi="Times New Roman"/>
          <w:sz w:val="24"/>
          <w:szCs w:val="24"/>
        </w:rPr>
        <w:t>Customer</w:t>
      </w:r>
      <w:r w:rsidRPr="0079455F">
        <w:rPr>
          <w:rFonts w:ascii="Times New Roman" w:hAnsi="Times New Roman"/>
          <w:sz w:val="24"/>
          <w:szCs w:val="24"/>
        </w:rPr>
        <w:t xml:space="preserve"> and </w:t>
      </w:r>
      <w:r w:rsidR="00803582">
        <w:rPr>
          <w:rFonts w:ascii="Times New Roman" w:hAnsi="Times New Roman"/>
          <w:sz w:val="24"/>
          <w:szCs w:val="24"/>
        </w:rPr>
        <w:t>Spirion</w:t>
      </w:r>
      <w:r w:rsidR="00D63744">
        <w:rPr>
          <w:rFonts w:ascii="Times New Roman" w:hAnsi="Times New Roman"/>
          <w:sz w:val="24"/>
          <w:szCs w:val="24"/>
        </w:rPr>
        <w:t>, LLC</w:t>
      </w:r>
      <w:r w:rsidRPr="0079455F">
        <w:rPr>
          <w:rFonts w:ascii="Times New Roman" w:hAnsi="Times New Roman"/>
          <w:sz w:val="24"/>
          <w:szCs w:val="24"/>
        </w:rPr>
        <w:t xml:space="preserve"> (collectively, the “Parties”) sets forth the terms and conditions relating to compliance with </w:t>
      </w:r>
      <w:r w:rsidRPr="0079455F">
        <w:rPr>
          <w:rFonts w:ascii="Times New Roman" w:hAnsi="Times New Roman"/>
          <w:sz w:val="24"/>
          <w:szCs w:val="24"/>
          <w:lang w:val="en-GB"/>
        </w:rPr>
        <w:t xml:space="preserve">the California Consumer Privacy Act of 2018, Cal. Civil Code </w:t>
      </w:r>
      <w:r w:rsidRPr="0079455F">
        <w:rPr>
          <w:rFonts w:ascii="Times New Roman" w:hAnsi="Times New Roman"/>
          <w:sz w:val="24"/>
          <w:szCs w:val="24"/>
          <w:shd w:val="clear" w:color="auto" w:fill="FFFFFF"/>
        </w:rPr>
        <w:t>§ 1798.100 et seq., (“CCPA”)</w:t>
      </w:r>
      <w:r w:rsidRPr="0079455F">
        <w:rPr>
          <w:rFonts w:ascii="Times New Roman" w:hAnsi="Times New Roman"/>
          <w:b/>
          <w:sz w:val="24"/>
          <w:szCs w:val="24"/>
        </w:rPr>
        <w:t xml:space="preserve"> </w:t>
      </w:r>
      <w:r w:rsidRPr="0079455F">
        <w:rPr>
          <w:rFonts w:ascii="Times New Roman" w:hAnsi="Times New Roman"/>
          <w:sz w:val="24"/>
          <w:szCs w:val="24"/>
        </w:rPr>
        <w:t xml:space="preserve">in connection with any of the services rendered by Partner to Customer (the “Services") </w:t>
      </w:r>
      <w:r w:rsidRPr="0079455F">
        <w:rPr>
          <w:rFonts w:ascii="Times New Roman" w:hAnsi="Times New Roman"/>
          <w:bCs/>
          <w:sz w:val="24"/>
          <w:szCs w:val="24"/>
        </w:rPr>
        <w:t>pursuant to</w:t>
      </w:r>
      <w:r w:rsidRPr="0079455F">
        <w:rPr>
          <w:rFonts w:ascii="Times New Roman" w:hAnsi="Times New Roman"/>
          <w:b/>
          <w:bCs/>
          <w:sz w:val="24"/>
          <w:szCs w:val="24"/>
        </w:rPr>
        <w:t xml:space="preserve"> </w:t>
      </w:r>
      <w:r w:rsidRPr="0079455F">
        <w:rPr>
          <w:rFonts w:ascii="Times New Roman" w:hAnsi="Times New Roman"/>
          <w:bCs/>
          <w:sz w:val="24"/>
          <w:szCs w:val="24"/>
        </w:rPr>
        <w:t xml:space="preserve">the </w:t>
      </w:r>
      <w:r w:rsidR="00654703">
        <w:rPr>
          <w:rFonts w:ascii="Times New Roman" w:hAnsi="Times New Roman"/>
          <w:bCs/>
          <w:sz w:val="24"/>
          <w:szCs w:val="24"/>
        </w:rPr>
        <w:t xml:space="preserve">Spirion Software as a Services Agreement effective </w:t>
      </w:r>
      <w:r w:rsidR="00870E71" w:rsidRPr="00870E71">
        <w:rPr>
          <w:rFonts w:ascii="Times New Roman" w:hAnsi="Times New Roman"/>
          <w:bCs/>
          <w:sz w:val="24"/>
          <w:szCs w:val="24"/>
        </w:rPr>
        <w:t>on the date specified on the Order Form</w:t>
      </w:r>
      <w:r w:rsidRPr="0079455F">
        <w:rPr>
          <w:rFonts w:ascii="Times New Roman" w:hAnsi="Times New Roman"/>
          <w:bCs/>
          <w:sz w:val="24"/>
          <w:szCs w:val="24"/>
        </w:rPr>
        <w:t xml:space="preserve"> entered into between them</w:t>
      </w:r>
      <w:r w:rsidRPr="0079455F">
        <w:rPr>
          <w:rFonts w:ascii="Times New Roman" w:hAnsi="Times New Roman"/>
          <w:b/>
          <w:bCs/>
          <w:sz w:val="24"/>
          <w:szCs w:val="24"/>
        </w:rPr>
        <w:t xml:space="preserve"> </w:t>
      </w:r>
      <w:r w:rsidRPr="0079455F">
        <w:rPr>
          <w:rFonts w:ascii="Times New Roman" w:hAnsi="Times New Roman"/>
          <w:sz w:val="24"/>
          <w:szCs w:val="24"/>
        </w:rPr>
        <w:t xml:space="preserve">(together, </w:t>
      </w:r>
      <w:r w:rsidRPr="0079455F">
        <w:rPr>
          <w:rFonts w:ascii="Times New Roman" w:hAnsi="Times New Roman"/>
          <w:bCs/>
          <w:sz w:val="24"/>
          <w:szCs w:val="24"/>
        </w:rPr>
        <w:t>the “Agreement”)</w:t>
      </w:r>
      <w:r w:rsidRPr="0079455F">
        <w:rPr>
          <w:rFonts w:ascii="Times New Roman" w:hAnsi="Times New Roman"/>
          <w:sz w:val="24"/>
          <w:szCs w:val="24"/>
        </w:rPr>
        <w:t xml:space="preserve">.  </w:t>
      </w:r>
    </w:p>
    <w:p w14:paraId="2E712A90" w14:textId="77777777" w:rsidR="0079455F" w:rsidRPr="0079455F" w:rsidRDefault="0079455F" w:rsidP="0079455F">
      <w:pPr>
        <w:spacing w:before="100" w:beforeAutospacing="1" w:after="240" w:line="240" w:lineRule="auto"/>
        <w:ind w:firstLine="720"/>
        <w:jc w:val="both"/>
        <w:rPr>
          <w:rFonts w:ascii="Times New Roman" w:hAnsi="Times New Roman"/>
          <w:sz w:val="24"/>
          <w:szCs w:val="24"/>
        </w:rPr>
      </w:pPr>
      <w:r w:rsidRPr="0079455F">
        <w:rPr>
          <w:rFonts w:ascii="Times New Roman" w:hAnsi="Times New Roman"/>
          <w:sz w:val="24"/>
          <w:szCs w:val="24"/>
        </w:rPr>
        <w:t xml:space="preserve">Whereas, Customer is a Business subject to </w:t>
      </w:r>
      <w:r w:rsidRPr="0079455F">
        <w:rPr>
          <w:rFonts w:ascii="Times New Roman" w:hAnsi="Times New Roman"/>
          <w:sz w:val="24"/>
          <w:szCs w:val="24"/>
          <w:lang w:val="en-GB"/>
        </w:rPr>
        <w:t xml:space="preserve">the </w:t>
      </w:r>
      <w:r w:rsidRPr="0079455F">
        <w:rPr>
          <w:rFonts w:ascii="Times New Roman" w:hAnsi="Times New Roman"/>
          <w:sz w:val="24"/>
          <w:szCs w:val="24"/>
        </w:rPr>
        <w:t>CCPA;</w:t>
      </w:r>
    </w:p>
    <w:p w14:paraId="467AAB5B" w14:textId="5676B35E" w:rsidR="0079455F" w:rsidRPr="0079455F" w:rsidRDefault="0079455F" w:rsidP="0079455F">
      <w:pPr>
        <w:spacing w:before="100" w:beforeAutospacing="1" w:after="240" w:line="240" w:lineRule="auto"/>
        <w:ind w:firstLine="720"/>
        <w:jc w:val="both"/>
        <w:rPr>
          <w:rFonts w:ascii="Times New Roman" w:hAnsi="Times New Roman"/>
          <w:sz w:val="24"/>
          <w:szCs w:val="24"/>
        </w:rPr>
      </w:pPr>
      <w:r w:rsidRPr="0079455F">
        <w:rPr>
          <w:rFonts w:ascii="Times New Roman" w:hAnsi="Times New Roman"/>
          <w:sz w:val="24"/>
          <w:szCs w:val="24"/>
        </w:rPr>
        <w:t xml:space="preserve">Whereas, </w:t>
      </w:r>
      <w:r w:rsidR="00AD297B">
        <w:rPr>
          <w:rFonts w:ascii="Times New Roman" w:hAnsi="Times New Roman"/>
          <w:sz w:val="24"/>
          <w:szCs w:val="24"/>
        </w:rPr>
        <w:t>Spirion</w:t>
      </w:r>
      <w:r w:rsidRPr="0079455F">
        <w:rPr>
          <w:rFonts w:ascii="Times New Roman" w:hAnsi="Times New Roman"/>
          <w:sz w:val="24"/>
          <w:szCs w:val="24"/>
        </w:rPr>
        <w:t xml:space="preserve"> (i) is a Service Provider that provides Services to Customer pursuant to </w:t>
      </w:r>
      <w:r w:rsidRPr="0079455F">
        <w:rPr>
          <w:rFonts w:ascii="Times New Roman" w:hAnsi="Times New Roman"/>
          <w:bCs/>
          <w:sz w:val="24"/>
          <w:szCs w:val="24"/>
        </w:rPr>
        <w:t>the Agreement</w:t>
      </w:r>
      <w:r w:rsidRPr="0079455F">
        <w:rPr>
          <w:rFonts w:ascii="Times New Roman" w:hAnsi="Times New Roman"/>
          <w:sz w:val="24"/>
          <w:szCs w:val="24"/>
        </w:rPr>
        <w:t xml:space="preserve"> and (ii) Processes Personal Information that is necessary to perform the Services under </w:t>
      </w:r>
      <w:r w:rsidRPr="0079455F">
        <w:rPr>
          <w:rFonts w:ascii="Times New Roman" w:hAnsi="Times New Roman"/>
          <w:bCs/>
          <w:sz w:val="24"/>
          <w:szCs w:val="24"/>
        </w:rPr>
        <w:t>the Agreement</w:t>
      </w:r>
      <w:r w:rsidRPr="0079455F">
        <w:rPr>
          <w:rFonts w:ascii="Times New Roman" w:hAnsi="Times New Roman"/>
          <w:sz w:val="24"/>
          <w:szCs w:val="24"/>
        </w:rPr>
        <w:t>;</w:t>
      </w:r>
    </w:p>
    <w:p w14:paraId="6B0CA21D" w14:textId="3430E456" w:rsidR="0079455F" w:rsidRPr="0079455F" w:rsidRDefault="0079455F" w:rsidP="0079455F">
      <w:pPr>
        <w:spacing w:before="100" w:beforeAutospacing="1" w:after="240" w:line="240" w:lineRule="auto"/>
        <w:ind w:firstLine="720"/>
        <w:jc w:val="both"/>
        <w:rPr>
          <w:rFonts w:ascii="Times New Roman" w:hAnsi="Times New Roman"/>
          <w:sz w:val="24"/>
          <w:szCs w:val="24"/>
        </w:rPr>
      </w:pPr>
      <w:r w:rsidRPr="0079455F">
        <w:rPr>
          <w:rFonts w:ascii="Times New Roman" w:hAnsi="Times New Roman"/>
          <w:b/>
          <w:sz w:val="24"/>
          <w:szCs w:val="24"/>
        </w:rPr>
        <w:t xml:space="preserve"> </w:t>
      </w:r>
      <w:r w:rsidRPr="0079455F">
        <w:rPr>
          <w:rFonts w:ascii="Times New Roman" w:hAnsi="Times New Roman"/>
          <w:sz w:val="24"/>
          <w:szCs w:val="24"/>
        </w:rPr>
        <w:t xml:space="preserve">Now therefore, in consideration of the mutual covenants and agreements in this Addendum </w:t>
      </w:r>
      <w:r w:rsidRPr="0079455F">
        <w:rPr>
          <w:rFonts w:ascii="Times New Roman" w:hAnsi="Times New Roman"/>
          <w:bCs/>
          <w:sz w:val="24"/>
          <w:szCs w:val="24"/>
        </w:rPr>
        <w:t xml:space="preserve">and the Agreement, and for other good and valuable consideration, the sufficiency of which is hereby acknowledged, </w:t>
      </w:r>
      <w:r w:rsidRPr="0079455F">
        <w:rPr>
          <w:rFonts w:ascii="Times New Roman" w:hAnsi="Times New Roman"/>
          <w:sz w:val="24"/>
          <w:szCs w:val="24"/>
        </w:rPr>
        <w:t>Customer and Partner</w:t>
      </w:r>
      <w:r w:rsidRPr="0079455F">
        <w:rPr>
          <w:rFonts w:ascii="Times New Roman" w:hAnsi="Times New Roman"/>
          <w:bCs/>
          <w:sz w:val="24"/>
          <w:szCs w:val="24"/>
        </w:rPr>
        <w:t xml:space="preserve"> </w:t>
      </w:r>
      <w:r w:rsidRPr="0079455F">
        <w:rPr>
          <w:rFonts w:ascii="Times New Roman" w:hAnsi="Times New Roman"/>
          <w:sz w:val="24"/>
          <w:szCs w:val="24"/>
        </w:rPr>
        <w:t>agree as follows:</w:t>
      </w:r>
    </w:p>
    <w:p w14:paraId="5EB42D7E" w14:textId="4ED8D3D3" w:rsidR="0079455F" w:rsidRPr="00616737" w:rsidRDefault="0079455F" w:rsidP="00616737">
      <w:pPr>
        <w:pStyle w:val="ListParagraph"/>
        <w:numPr>
          <w:ilvl w:val="0"/>
          <w:numId w:val="14"/>
        </w:numPr>
        <w:spacing w:before="100" w:after="240"/>
        <w:jc w:val="both"/>
        <w:outlineLvl w:val="0"/>
        <w:rPr>
          <w:b/>
          <w:sz w:val="24"/>
          <w:szCs w:val="24"/>
        </w:rPr>
      </w:pPr>
      <w:r w:rsidRPr="00616737">
        <w:rPr>
          <w:b/>
          <w:sz w:val="24"/>
          <w:szCs w:val="24"/>
        </w:rPr>
        <w:t xml:space="preserve">Definitions </w:t>
      </w:r>
    </w:p>
    <w:p w14:paraId="0AC57A00" w14:textId="77777777" w:rsidR="00616737" w:rsidRDefault="0079455F" w:rsidP="00616737">
      <w:pPr>
        <w:spacing w:before="100" w:after="240" w:line="240" w:lineRule="auto"/>
        <w:rPr>
          <w:rFonts w:ascii="Times New Roman" w:hAnsi="Times New Roman"/>
          <w:sz w:val="24"/>
          <w:szCs w:val="24"/>
        </w:rPr>
      </w:pPr>
      <w:r w:rsidRPr="0079455F">
        <w:rPr>
          <w:rFonts w:ascii="Times New Roman" w:hAnsi="Times New Roman"/>
          <w:sz w:val="24"/>
          <w:szCs w:val="24"/>
        </w:rPr>
        <w:t>Any capitalized term used but not defined herein shall have the meaning ascribed to it in the CCPA, except that the definition</w:t>
      </w:r>
      <w:r w:rsidRPr="0079455F">
        <w:rPr>
          <w:rFonts w:ascii="Times New Roman" w:hAnsi="Times New Roman"/>
          <w:b/>
          <w:sz w:val="24"/>
          <w:szCs w:val="24"/>
        </w:rPr>
        <w:t>s</w:t>
      </w:r>
      <w:r w:rsidRPr="0079455F">
        <w:rPr>
          <w:rFonts w:ascii="Times New Roman" w:hAnsi="Times New Roman"/>
          <w:sz w:val="24"/>
          <w:szCs w:val="24"/>
        </w:rPr>
        <w:t xml:space="preserve"> of Aggregate and Personal Information set forth in this Addendum shall control in any and all cases.  </w:t>
      </w:r>
    </w:p>
    <w:p w14:paraId="134D3260" w14:textId="73073FC6" w:rsidR="0079455F" w:rsidRPr="00616737" w:rsidRDefault="0079455F" w:rsidP="00616737">
      <w:pPr>
        <w:pStyle w:val="ListParagraph"/>
        <w:numPr>
          <w:ilvl w:val="0"/>
          <w:numId w:val="14"/>
        </w:numPr>
        <w:spacing w:before="100" w:after="240"/>
        <w:rPr>
          <w:sz w:val="24"/>
          <w:szCs w:val="24"/>
        </w:rPr>
      </w:pPr>
      <w:r w:rsidRPr="00616737">
        <w:rPr>
          <w:b/>
          <w:sz w:val="24"/>
          <w:szCs w:val="24"/>
        </w:rPr>
        <w:t xml:space="preserve">Relationship with the Agreement </w:t>
      </w:r>
    </w:p>
    <w:p w14:paraId="139245E6" w14:textId="53C47214" w:rsidR="0079455F" w:rsidRPr="0079455F" w:rsidRDefault="0079455F" w:rsidP="0079455F">
      <w:pPr>
        <w:numPr>
          <w:ilvl w:val="1"/>
          <w:numId w:val="13"/>
        </w:numPr>
        <w:tabs>
          <w:tab w:val="num" w:pos="1080"/>
        </w:tabs>
        <w:spacing w:before="100" w:after="240" w:line="240" w:lineRule="auto"/>
        <w:ind w:left="965" w:hanging="605"/>
        <w:jc w:val="both"/>
        <w:outlineLvl w:val="1"/>
        <w:rPr>
          <w:rFonts w:ascii="Times New Roman" w:hAnsi="Times New Roman"/>
          <w:sz w:val="24"/>
          <w:szCs w:val="24"/>
        </w:rPr>
      </w:pPr>
      <w:r w:rsidRPr="0079455F">
        <w:rPr>
          <w:rFonts w:ascii="Times New Roman" w:hAnsi="Times New Roman"/>
          <w:sz w:val="24"/>
          <w:szCs w:val="24"/>
        </w:rPr>
        <w:t>The parties agree that this CPA shall replace any existing data processing addendum the parties may have previously entered into in connection with Personal Information of Consumers (defined at Section 1798.140(g) as “a natural person who is a California resident, as defined in Section 17014 of Title 18 of the California Code of Regulations, as that section read on September 1, 2017, however identified, including by an unique identifier”). This CPA shall have no effect on any data processing addend</w:t>
      </w:r>
      <w:r w:rsidR="00037DAA">
        <w:rPr>
          <w:rFonts w:ascii="Times New Roman" w:hAnsi="Times New Roman"/>
          <w:sz w:val="24"/>
          <w:szCs w:val="24"/>
        </w:rPr>
        <w:t>a</w:t>
      </w:r>
      <w:r w:rsidRPr="0079455F">
        <w:rPr>
          <w:rFonts w:ascii="Times New Roman" w:hAnsi="Times New Roman"/>
          <w:sz w:val="24"/>
          <w:szCs w:val="24"/>
        </w:rPr>
        <w:t xml:space="preserve"> regarding compliance with European laws and regulations.</w:t>
      </w:r>
    </w:p>
    <w:p w14:paraId="6D9044CB" w14:textId="77777777" w:rsidR="0079455F" w:rsidRPr="0079455F" w:rsidRDefault="0079455F" w:rsidP="0079455F">
      <w:pPr>
        <w:numPr>
          <w:ilvl w:val="1"/>
          <w:numId w:val="13"/>
        </w:numPr>
        <w:tabs>
          <w:tab w:val="num" w:pos="1080"/>
        </w:tabs>
        <w:spacing w:before="100" w:after="240" w:line="240" w:lineRule="auto"/>
        <w:ind w:left="965" w:hanging="605"/>
        <w:jc w:val="both"/>
        <w:outlineLvl w:val="1"/>
        <w:rPr>
          <w:rFonts w:ascii="Times New Roman" w:hAnsi="Times New Roman"/>
          <w:sz w:val="24"/>
          <w:szCs w:val="24"/>
        </w:rPr>
      </w:pPr>
      <w:r w:rsidRPr="0079455F">
        <w:rPr>
          <w:rFonts w:ascii="Times New Roman" w:hAnsi="Times New Roman"/>
          <w:sz w:val="24"/>
          <w:szCs w:val="24"/>
        </w:rPr>
        <w:t>Except for the changes made by this CPA, the Agreement remains unchanged and in full force and effect. If</w:t>
      </w:r>
      <w:r w:rsidRPr="0079455F">
        <w:rPr>
          <w:rFonts w:ascii="Times New Roman" w:hAnsi="Times New Roman"/>
          <w:spacing w:val="-7"/>
          <w:sz w:val="24"/>
          <w:szCs w:val="24"/>
        </w:rPr>
        <w:t xml:space="preserve"> </w:t>
      </w:r>
      <w:r w:rsidRPr="0079455F">
        <w:rPr>
          <w:rFonts w:ascii="Times New Roman" w:hAnsi="Times New Roman"/>
          <w:sz w:val="24"/>
          <w:szCs w:val="24"/>
        </w:rPr>
        <w:t>there</w:t>
      </w:r>
      <w:r w:rsidRPr="0079455F">
        <w:rPr>
          <w:rFonts w:ascii="Times New Roman" w:hAnsi="Times New Roman"/>
          <w:spacing w:val="-6"/>
          <w:sz w:val="24"/>
          <w:szCs w:val="24"/>
        </w:rPr>
        <w:t xml:space="preserve"> </w:t>
      </w:r>
      <w:r w:rsidRPr="0079455F">
        <w:rPr>
          <w:rFonts w:ascii="Times New Roman" w:hAnsi="Times New Roman"/>
          <w:sz w:val="24"/>
          <w:szCs w:val="24"/>
        </w:rPr>
        <w:t>is</w:t>
      </w:r>
      <w:r w:rsidRPr="0079455F">
        <w:rPr>
          <w:rFonts w:ascii="Times New Roman" w:hAnsi="Times New Roman"/>
          <w:spacing w:val="-4"/>
          <w:sz w:val="24"/>
          <w:szCs w:val="24"/>
        </w:rPr>
        <w:t xml:space="preserve"> </w:t>
      </w:r>
      <w:r w:rsidRPr="0079455F">
        <w:rPr>
          <w:rFonts w:ascii="Times New Roman" w:hAnsi="Times New Roman"/>
          <w:sz w:val="24"/>
          <w:szCs w:val="24"/>
        </w:rPr>
        <w:t>any</w:t>
      </w:r>
      <w:r w:rsidRPr="0079455F">
        <w:rPr>
          <w:rFonts w:ascii="Times New Roman" w:hAnsi="Times New Roman"/>
          <w:spacing w:val="-4"/>
          <w:sz w:val="24"/>
          <w:szCs w:val="24"/>
        </w:rPr>
        <w:t xml:space="preserve"> </w:t>
      </w:r>
      <w:r w:rsidRPr="0079455F">
        <w:rPr>
          <w:rFonts w:ascii="Times New Roman" w:hAnsi="Times New Roman"/>
          <w:sz w:val="24"/>
          <w:szCs w:val="24"/>
        </w:rPr>
        <w:t>conflict</w:t>
      </w:r>
      <w:r w:rsidRPr="0079455F">
        <w:rPr>
          <w:rFonts w:ascii="Times New Roman" w:hAnsi="Times New Roman"/>
          <w:spacing w:val="-5"/>
          <w:sz w:val="24"/>
          <w:szCs w:val="24"/>
        </w:rPr>
        <w:t xml:space="preserve"> </w:t>
      </w:r>
      <w:r w:rsidRPr="0079455F">
        <w:rPr>
          <w:rFonts w:ascii="Times New Roman" w:hAnsi="Times New Roman"/>
          <w:sz w:val="24"/>
          <w:szCs w:val="24"/>
        </w:rPr>
        <w:t>between</w:t>
      </w:r>
      <w:r w:rsidRPr="0079455F">
        <w:rPr>
          <w:rFonts w:ascii="Times New Roman" w:hAnsi="Times New Roman"/>
          <w:spacing w:val="-8"/>
          <w:sz w:val="24"/>
          <w:szCs w:val="24"/>
        </w:rPr>
        <w:t xml:space="preserve"> </w:t>
      </w:r>
      <w:r w:rsidRPr="0079455F">
        <w:rPr>
          <w:rFonts w:ascii="Times New Roman" w:hAnsi="Times New Roman"/>
          <w:sz w:val="24"/>
          <w:szCs w:val="24"/>
        </w:rPr>
        <w:t>this</w:t>
      </w:r>
      <w:r w:rsidRPr="0079455F">
        <w:rPr>
          <w:rFonts w:ascii="Times New Roman" w:hAnsi="Times New Roman"/>
          <w:spacing w:val="-4"/>
          <w:sz w:val="24"/>
          <w:szCs w:val="24"/>
        </w:rPr>
        <w:t xml:space="preserve"> </w:t>
      </w:r>
      <w:r w:rsidRPr="0079455F">
        <w:rPr>
          <w:rFonts w:ascii="Times New Roman" w:hAnsi="Times New Roman"/>
          <w:sz w:val="24"/>
          <w:szCs w:val="24"/>
        </w:rPr>
        <w:t>CPA</w:t>
      </w:r>
      <w:r w:rsidRPr="0079455F">
        <w:rPr>
          <w:rFonts w:ascii="Times New Roman" w:hAnsi="Times New Roman"/>
          <w:spacing w:val="-7"/>
          <w:sz w:val="24"/>
          <w:szCs w:val="24"/>
        </w:rPr>
        <w:t xml:space="preserve"> </w:t>
      </w:r>
      <w:r w:rsidRPr="0079455F">
        <w:rPr>
          <w:rFonts w:ascii="Times New Roman" w:hAnsi="Times New Roman"/>
          <w:sz w:val="24"/>
          <w:szCs w:val="24"/>
        </w:rPr>
        <w:t>and</w:t>
      </w:r>
      <w:r w:rsidRPr="0079455F">
        <w:rPr>
          <w:rFonts w:ascii="Times New Roman" w:hAnsi="Times New Roman"/>
          <w:spacing w:val="-8"/>
          <w:sz w:val="24"/>
          <w:szCs w:val="24"/>
        </w:rPr>
        <w:t xml:space="preserve"> </w:t>
      </w:r>
      <w:r w:rsidRPr="0079455F">
        <w:rPr>
          <w:rFonts w:ascii="Times New Roman" w:hAnsi="Times New Roman"/>
          <w:sz w:val="24"/>
          <w:szCs w:val="24"/>
        </w:rPr>
        <w:t>the</w:t>
      </w:r>
      <w:r w:rsidRPr="0079455F">
        <w:rPr>
          <w:rFonts w:ascii="Times New Roman" w:hAnsi="Times New Roman"/>
          <w:spacing w:val="-1"/>
          <w:sz w:val="24"/>
          <w:szCs w:val="24"/>
        </w:rPr>
        <w:t xml:space="preserve"> </w:t>
      </w:r>
      <w:r w:rsidRPr="0079455F">
        <w:rPr>
          <w:rFonts w:ascii="Times New Roman" w:hAnsi="Times New Roman"/>
          <w:sz w:val="24"/>
          <w:szCs w:val="24"/>
        </w:rPr>
        <w:t>Agreement,</w:t>
      </w:r>
      <w:r w:rsidRPr="0079455F">
        <w:rPr>
          <w:rFonts w:ascii="Times New Roman" w:hAnsi="Times New Roman"/>
          <w:spacing w:val="-3"/>
          <w:sz w:val="24"/>
          <w:szCs w:val="24"/>
        </w:rPr>
        <w:t xml:space="preserve"> </w:t>
      </w:r>
      <w:r w:rsidRPr="0079455F">
        <w:rPr>
          <w:rFonts w:ascii="Times New Roman" w:hAnsi="Times New Roman"/>
          <w:sz w:val="24"/>
          <w:szCs w:val="24"/>
        </w:rPr>
        <w:t>this</w:t>
      </w:r>
      <w:r w:rsidRPr="0079455F">
        <w:rPr>
          <w:rFonts w:ascii="Times New Roman" w:hAnsi="Times New Roman"/>
          <w:spacing w:val="-4"/>
          <w:sz w:val="24"/>
          <w:szCs w:val="24"/>
        </w:rPr>
        <w:t xml:space="preserve"> </w:t>
      </w:r>
      <w:r w:rsidRPr="0079455F">
        <w:rPr>
          <w:rFonts w:ascii="Times New Roman" w:hAnsi="Times New Roman"/>
          <w:sz w:val="24"/>
          <w:szCs w:val="24"/>
        </w:rPr>
        <w:t>CPA shall prevail</w:t>
      </w:r>
      <w:r w:rsidRPr="0079455F">
        <w:rPr>
          <w:rFonts w:ascii="Times New Roman" w:hAnsi="Times New Roman"/>
          <w:spacing w:val="-5"/>
          <w:sz w:val="24"/>
          <w:szCs w:val="24"/>
        </w:rPr>
        <w:t xml:space="preserve"> </w:t>
      </w:r>
      <w:r w:rsidRPr="0079455F">
        <w:rPr>
          <w:rFonts w:ascii="Times New Roman" w:hAnsi="Times New Roman"/>
          <w:sz w:val="24"/>
          <w:szCs w:val="24"/>
        </w:rPr>
        <w:t>to</w:t>
      </w:r>
      <w:r w:rsidRPr="0079455F">
        <w:rPr>
          <w:rFonts w:ascii="Times New Roman" w:hAnsi="Times New Roman"/>
          <w:spacing w:val="-8"/>
          <w:sz w:val="24"/>
          <w:szCs w:val="24"/>
        </w:rPr>
        <w:t xml:space="preserve"> </w:t>
      </w:r>
      <w:r w:rsidRPr="0079455F">
        <w:rPr>
          <w:rFonts w:ascii="Times New Roman" w:hAnsi="Times New Roman"/>
          <w:sz w:val="24"/>
          <w:szCs w:val="24"/>
        </w:rPr>
        <w:t>the</w:t>
      </w:r>
      <w:r w:rsidRPr="0079455F">
        <w:rPr>
          <w:rFonts w:ascii="Times New Roman" w:hAnsi="Times New Roman"/>
          <w:spacing w:val="-1"/>
          <w:sz w:val="24"/>
          <w:szCs w:val="24"/>
        </w:rPr>
        <w:t xml:space="preserve"> </w:t>
      </w:r>
      <w:r w:rsidRPr="0079455F">
        <w:rPr>
          <w:rFonts w:ascii="Times New Roman" w:hAnsi="Times New Roman"/>
          <w:sz w:val="24"/>
          <w:szCs w:val="24"/>
        </w:rPr>
        <w:t xml:space="preserve">extent </w:t>
      </w:r>
      <w:r w:rsidRPr="0079455F">
        <w:rPr>
          <w:rFonts w:ascii="Times New Roman" w:hAnsi="Times New Roman"/>
          <w:spacing w:val="-3"/>
          <w:sz w:val="24"/>
          <w:szCs w:val="24"/>
        </w:rPr>
        <w:t xml:space="preserve">of </w:t>
      </w:r>
      <w:r w:rsidRPr="0079455F">
        <w:rPr>
          <w:rFonts w:ascii="Times New Roman" w:hAnsi="Times New Roman"/>
          <w:sz w:val="24"/>
          <w:szCs w:val="24"/>
        </w:rPr>
        <w:t>that</w:t>
      </w:r>
      <w:r w:rsidRPr="0079455F">
        <w:rPr>
          <w:rFonts w:ascii="Times New Roman" w:hAnsi="Times New Roman"/>
          <w:spacing w:val="1"/>
          <w:sz w:val="24"/>
          <w:szCs w:val="24"/>
        </w:rPr>
        <w:t xml:space="preserve"> </w:t>
      </w:r>
      <w:r w:rsidRPr="0079455F">
        <w:rPr>
          <w:rFonts w:ascii="Times New Roman" w:hAnsi="Times New Roman"/>
          <w:sz w:val="24"/>
          <w:szCs w:val="24"/>
        </w:rPr>
        <w:t>conflict.</w:t>
      </w:r>
    </w:p>
    <w:p w14:paraId="52AC2172" w14:textId="3B53C015" w:rsidR="0079455F" w:rsidRPr="00616737" w:rsidRDefault="0079455F" w:rsidP="00616737">
      <w:pPr>
        <w:pStyle w:val="ListParagraph"/>
        <w:numPr>
          <w:ilvl w:val="0"/>
          <w:numId w:val="14"/>
        </w:numPr>
        <w:spacing w:before="100" w:after="240"/>
        <w:jc w:val="both"/>
        <w:outlineLvl w:val="0"/>
        <w:rPr>
          <w:b/>
          <w:sz w:val="24"/>
          <w:szCs w:val="24"/>
        </w:rPr>
      </w:pPr>
      <w:r w:rsidRPr="00616737">
        <w:rPr>
          <w:b/>
          <w:sz w:val="24"/>
          <w:szCs w:val="24"/>
        </w:rPr>
        <w:t>Privacy of Personal Information</w:t>
      </w:r>
    </w:p>
    <w:p w14:paraId="308BFC70" w14:textId="7812740D" w:rsidR="0079455F" w:rsidRPr="0079455F" w:rsidRDefault="00AD297B" w:rsidP="00616737">
      <w:pPr>
        <w:numPr>
          <w:ilvl w:val="1"/>
          <w:numId w:val="14"/>
        </w:numPr>
        <w:tabs>
          <w:tab w:val="num" w:pos="1080"/>
        </w:tabs>
        <w:spacing w:before="100" w:after="240" w:line="240" w:lineRule="auto"/>
        <w:ind w:left="965" w:hanging="605"/>
        <w:jc w:val="both"/>
        <w:outlineLvl w:val="1"/>
        <w:rPr>
          <w:rFonts w:ascii="Times New Roman" w:hAnsi="Times New Roman"/>
          <w:sz w:val="24"/>
          <w:szCs w:val="24"/>
        </w:rPr>
      </w:pPr>
      <w:r>
        <w:rPr>
          <w:rFonts w:ascii="Times New Roman" w:hAnsi="Times New Roman"/>
          <w:sz w:val="24"/>
          <w:szCs w:val="24"/>
        </w:rPr>
        <w:t>Spirion</w:t>
      </w:r>
      <w:r w:rsidR="0079455F" w:rsidRPr="0079455F">
        <w:rPr>
          <w:rFonts w:ascii="Times New Roman" w:hAnsi="Times New Roman"/>
          <w:sz w:val="24"/>
          <w:szCs w:val="24"/>
        </w:rPr>
        <w:t xml:space="preserve"> represents, warrants and covenants as follows:</w:t>
      </w:r>
    </w:p>
    <w:p w14:paraId="5605614B" w14:textId="1DD6F4CA" w:rsidR="0079455F" w:rsidRPr="0079455F" w:rsidRDefault="00AD297B" w:rsidP="00616737">
      <w:pPr>
        <w:numPr>
          <w:ilvl w:val="2"/>
          <w:numId w:val="14"/>
        </w:numPr>
        <w:tabs>
          <w:tab w:val="num" w:pos="1685"/>
        </w:tabs>
        <w:spacing w:before="100" w:after="240" w:line="240" w:lineRule="auto"/>
        <w:ind w:left="1440" w:hanging="475"/>
        <w:jc w:val="both"/>
        <w:outlineLvl w:val="2"/>
        <w:rPr>
          <w:rFonts w:ascii="Times New Roman" w:hAnsi="Times New Roman"/>
          <w:sz w:val="24"/>
          <w:szCs w:val="24"/>
        </w:rPr>
      </w:pPr>
      <w:r>
        <w:rPr>
          <w:rFonts w:ascii="Times New Roman" w:hAnsi="Times New Roman"/>
          <w:sz w:val="24"/>
          <w:szCs w:val="24"/>
        </w:rPr>
        <w:t>Spirion</w:t>
      </w:r>
      <w:r w:rsidR="0079455F" w:rsidRPr="0079455F">
        <w:rPr>
          <w:rFonts w:ascii="Times New Roman" w:hAnsi="Times New Roman"/>
          <w:sz w:val="24"/>
          <w:szCs w:val="24"/>
        </w:rPr>
        <w:t xml:space="preserve"> is acting solely as a Service Provider with respect to Personal Information as specified in Exhibit A below.</w:t>
      </w:r>
    </w:p>
    <w:p w14:paraId="27724CAB" w14:textId="2422D7FF" w:rsidR="0079455F" w:rsidRPr="0079455F" w:rsidRDefault="00AD297B" w:rsidP="00616737">
      <w:pPr>
        <w:numPr>
          <w:ilvl w:val="2"/>
          <w:numId w:val="14"/>
        </w:numPr>
        <w:tabs>
          <w:tab w:val="num" w:pos="1685"/>
        </w:tabs>
        <w:spacing w:before="100" w:after="240" w:line="240" w:lineRule="auto"/>
        <w:ind w:left="1440" w:hanging="475"/>
        <w:jc w:val="both"/>
        <w:outlineLvl w:val="2"/>
        <w:rPr>
          <w:rFonts w:ascii="Times New Roman" w:hAnsi="Times New Roman"/>
          <w:sz w:val="24"/>
          <w:szCs w:val="24"/>
        </w:rPr>
      </w:pPr>
      <w:r>
        <w:rPr>
          <w:rFonts w:ascii="Times New Roman" w:hAnsi="Times New Roman"/>
          <w:sz w:val="24"/>
          <w:szCs w:val="24"/>
        </w:rPr>
        <w:lastRenderedPageBreak/>
        <w:t>Spirion</w:t>
      </w:r>
      <w:r w:rsidR="0079455F" w:rsidRPr="0079455F">
        <w:rPr>
          <w:rFonts w:ascii="Times New Roman" w:hAnsi="Times New Roman"/>
          <w:sz w:val="24"/>
          <w:szCs w:val="24"/>
        </w:rPr>
        <w:t xml:space="preserve"> shall not (1) Sell Personal Information, or (2) retain, use or disclose Personal Information for any purpose other than for the specific purpose of performing the Services.</w:t>
      </w:r>
    </w:p>
    <w:p w14:paraId="66F40E77" w14:textId="5939814F" w:rsidR="0079455F" w:rsidRPr="0079455F" w:rsidRDefault="00AD297B" w:rsidP="00616737">
      <w:pPr>
        <w:numPr>
          <w:ilvl w:val="2"/>
          <w:numId w:val="14"/>
        </w:numPr>
        <w:tabs>
          <w:tab w:val="num" w:pos="1685"/>
        </w:tabs>
        <w:spacing w:before="100" w:after="240" w:line="240" w:lineRule="auto"/>
        <w:ind w:left="1440" w:hanging="475"/>
        <w:jc w:val="both"/>
        <w:outlineLvl w:val="2"/>
        <w:rPr>
          <w:rFonts w:ascii="Times New Roman" w:hAnsi="Times New Roman"/>
          <w:sz w:val="24"/>
          <w:szCs w:val="24"/>
        </w:rPr>
      </w:pPr>
      <w:r>
        <w:rPr>
          <w:rFonts w:ascii="Times New Roman" w:hAnsi="Times New Roman"/>
          <w:sz w:val="24"/>
          <w:szCs w:val="24"/>
        </w:rPr>
        <w:t>Spirion</w:t>
      </w:r>
      <w:r w:rsidR="0079455F" w:rsidRPr="0079455F">
        <w:rPr>
          <w:rFonts w:ascii="Times New Roman" w:hAnsi="Times New Roman"/>
          <w:sz w:val="24"/>
          <w:szCs w:val="24"/>
        </w:rPr>
        <w:t xml:space="preserve"> shall cooperate with Customer if an individual requests from Customer (i) access to his or her Personal Information, (ii) information about the categories of sources from which the Personal Information is collected, or (iii) information about the categories or specific pieces of the individual’s Personal Information, including by providing the requested information in a portable and, to the extent technically feasible, readily useable format that allows the individual to transmit the information to another entity without hindrance. Partner shall promptly inform Customer in writing of any requests with respect to Personal Information.  </w:t>
      </w:r>
    </w:p>
    <w:p w14:paraId="3BDBDCF9" w14:textId="65A05CEC" w:rsidR="0079455F" w:rsidRPr="0079455F" w:rsidRDefault="0079455F" w:rsidP="00616737">
      <w:pPr>
        <w:numPr>
          <w:ilvl w:val="2"/>
          <w:numId w:val="14"/>
        </w:numPr>
        <w:tabs>
          <w:tab w:val="num" w:pos="1685"/>
        </w:tabs>
        <w:spacing w:before="100" w:after="240" w:line="240" w:lineRule="auto"/>
        <w:ind w:left="1440" w:hanging="475"/>
        <w:jc w:val="both"/>
        <w:outlineLvl w:val="2"/>
        <w:rPr>
          <w:rFonts w:ascii="Times New Roman" w:hAnsi="Times New Roman"/>
          <w:sz w:val="24"/>
          <w:szCs w:val="24"/>
        </w:rPr>
      </w:pPr>
      <w:r w:rsidRPr="0079455F">
        <w:rPr>
          <w:rFonts w:ascii="Times New Roman" w:hAnsi="Times New Roman"/>
          <w:sz w:val="24"/>
          <w:szCs w:val="24"/>
        </w:rPr>
        <w:t xml:space="preserve">Upon Customer’s request, </w:t>
      </w:r>
      <w:r w:rsidR="00DB4769">
        <w:rPr>
          <w:rFonts w:ascii="Times New Roman" w:hAnsi="Times New Roman"/>
          <w:sz w:val="24"/>
          <w:szCs w:val="24"/>
        </w:rPr>
        <w:t>Spirion</w:t>
      </w:r>
      <w:r w:rsidRPr="0079455F">
        <w:rPr>
          <w:rFonts w:ascii="Times New Roman" w:hAnsi="Times New Roman"/>
          <w:sz w:val="24"/>
          <w:szCs w:val="24"/>
        </w:rPr>
        <w:t xml:space="preserve"> shall promptly delete a particular individual’s Personal Information from </w:t>
      </w:r>
      <w:r w:rsidR="00DB4769">
        <w:rPr>
          <w:rFonts w:ascii="Times New Roman" w:hAnsi="Times New Roman"/>
          <w:sz w:val="24"/>
          <w:szCs w:val="24"/>
        </w:rPr>
        <w:t>Spirion</w:t>
      </w:r>
      <w:r w:rsidRPr="0079455F">
        <w:rPr>
          <w:rFonts w:ascii="Times New Roman" w:hAnsi="Times New Roman"/>
          <w:sz w:val="24"/>
          <w:szCs w:val="24"/>
        </w:rPr>
        <w:t xml:space="preserve">’s records.  In the event </w:t>
      </w:r>
      <w:r w:rsidR="00DB4769">
        <w:rPr>
          <w:rFonts w:ascii="Times New Roman" w:hAnsi="Times New Roman"/>
          <w:sz w:val="24"/>
          <w:szCs w:val="24"/>
        </w:rPr>
        <w:t>Spi</w:t>
      </w:r>
      <w:r w:rsidRPr="0079455F">
        <w:rPr>
          <w:rFonts w:ascii="Times New Roman" w:hAnsi="Times New Roman"/>
          <w:sz w:val="24"/>
          <w:szCs w:val="24"/>
        </w:rPr>
        <w:t>r</w:t>
      </w:r>
      <w:r w:rsidR="00DB4769">
        <w:rPr>
          <w:rFonts w:ascii="Times New Roman" w:hAnsi="Times New Roman"/>
          <w:sz w:val="24"/>
          <w:szCs w:val="24"/>
        </w:rPr>
        <w:t>ion</w:t>
      </w:r>
      <w:r w:rsidRPr="0079455F">
        <w:rPr>
          <w:rFonts w:ascii="Times New Roman" w:hAnsi="Times New Roman"/>
          <w:sz w:val="24"/>
          <w:szCs w:val="24"/>
        </w:rPr>
        <w:t xml:space="preserve"> is unable</w:t>
      </w:r>
      <w:r w:rsidRPr="0079455F">
        <w:rPr>
          <w:rFonts w:ascii="Times New Roman" w:hAnsi="Times New Roman"/>
          <w:b/>
          <w:sz w:val="24"/>
          <w:szCs w:val="24"/>
        </w:rPr>
        <w:t xml:space="preserve"> </w:t>
      </w:r>
      <w:r w:rsidRPr="0079455F">
        <w:rPr>
          <w:rFonts w:ascii="Times New Roman" w:hAnsi="Times New Roman"/>
          <w:sz w:val="24"/>
          <w:szCs w:val="24"/>
        </w:rPr>
        <w:t xml:space="preserve">to delete the Personal Information for reasons permitted under the CCPA, </w:t>
      </w:r>
      <w:r w:rsidR="00DB4769">
        <w:rPr>
          <w:rFonts w:ascii="Times New Roman" w:hAnsi="Times New Roman"/>
          <w:sz w:val="24"/>
          <w:szCs w:val="24"/>
        </w:rPr>
        <w:t xml:space="preserve">Spirion </w:t>
      </w:r>
      <w:r w:rsidRPr="0079455F">
        <w:rPr>
          <w:rFonts w:ascii="Times New Roman" w:hAnsi="Times New Roman"/>
          <w:sz w:val="24"/>
          <w:szCs w:val="24"/>
        </w:rPr>
        <w:t>shall (i) promptly inform Customer of the reason(s) for its refusal of the deletion request, (ii)</w:t>
      </w:r>
      <w:r w:rsidRPr="0079455F">
        <w:rPr>
          <w:rFonts w:ascii="Times New Roman" w:hAnsi="Times New Roman"/>
          <w:b/>
          <w:sz w:val="24"/>
          <w:szCs w:val="24"/>
        </w:rPr>
        <w:t xml:space="preserve"> </w:t>
      </w:r>
      <w:r w:rsidRPr="0079455F">
        <w:rPr>
          <w:rFonts w:ascii="Times New Roman" w:hAnsi="Times New Roman"/>
          <w:sz w:val="24"/>
          <w:szCs w:val="24"/>
        </w:rPr>
        <w:t xml:space="preserve">ensure the privacy, confidentiality and security of such Personal Information, and (iii) delete the Personal Information promptly after the reason(s) for </w:t>
      </w:r>
      <w:r w:rsidR="00DB4769">
        <w:rPr>
          <w:rFonts w:ascii="Times New Roman" w:hAnsi="Times New Roman"/>
          <w:sz w:val="24"/>
          <w:szCs w:val="24"/>
        </w:rPr>
        <w:t>Spirion</w:t>
      </w:r>
      <w:r w:rsidRPr="0079455F">
        <w:rPr>
          <w:rFonts w:ascii="Times New Roman" w:hAnsi="Times New Roman"/>
          <w:sz w:val="24"/>
          <w:szCs w:val="24"/>
        </w:rPr>
        <w:t>’s refusal has expired.</w:t>
      </w:r>
    </w:p>
    <w:p w14:paraId="7CB90BF4" w14:textId="32595085" w:rsidR="0079455F" w:rsidRPr="0079455F" w:rsidRDefault="0079455F" w:rsidP="00616737">
      <w:pPr>
        <w:numPr>
          <w:ilvl w:val="1"/>
          <w:numId w:val="14"/>
        </w:numPr>
        <w:tabs>
          <w:tab w:val="num" w:pos="1080"/>
        </w:tabs>
        <w:spacing w:before="100" w:after="240" w:line="240" w:lineRule="auto"/>
        <w:ind w:left="965" w:hanging="605"/>
        <w:jc w:val="both"/>
        <w:outlineLvl w:val="1"/>
        <w:rPr>
          <w:rFonts w:ascii="Times New Roman" w:hAnsi="Times New Roman"/>
          <w:sz w:val="24"/>
          <w:szCs w:val="24"/>
        </w:rPr>
      </w:pPr>
      <w:r w:rsidRPr="0079455F">
        <w:rPr>
          <w:rFonts w:ascii="Times New Roman" w:hAnsi="Times New Roman"/>
          <w:sz w:val="24"/>
          <w:szCs w:val="24"/>
        </w:rPr>
        <w:t xml:space="preserve">Where </w:t>
      </w:r>
      <w:r w:rsidR="00DB4769">
        <w:rPr>
          <w:rFonts w:ascii="Times New Roman" w:hAnsi="Times New Roman"/>
          <w:sz w:val="24"/>
          <w:szCs w:val="24"/>
        </w:rPr>
        <w:t>Spirion</w:t>
      </w:r>
      <w:r w:rsidRPr="0079455F">
        <w:rPr>
          <w:rFonts w:ascii="Times New Roman" w:hAnsi="Times New Roman"/>
          <w:sz w:val="24"/>
          <w:szCs w:val="24"/>
        </w:rPr>
        <w:t xml:space="preserve"> provides a third party with access to Personal Information, or contracts any of its rights or obligations concerning Personal Information to a third party, </w:t>
      </w:r>
      <w:r w:rsidR="00DB4769">
        <w:rPr>
          <w:rFonts w:ascii="Times New Roman" w:hAnsi="Times New Roman"/>
          <w:sz w:val="24"/>
          <w:szCs w:val="24"/>
        </w:rPr>
        <w:t xml:space="preserve">Spirion </w:t>
      </w:r>
      <w:r w:rsidRPr="0079455F">
        <w:rPr>
          <w:rFonts w:ascii="Times New Roman" w:hAnsi="Times New Roman"/>
          <w:sz w:val="24"/>
          <w:szCs w:val="24"/>
        </w:rPr>
        <w:t xml:space="preserve">shall enter into a written agreement with each such third party that imposes obligations on the third party that are equivalent to those imposed on </w:t>
      </w:r>
      <w:r w:rsidR="00DB4769">
        <w:rPr>
          <w:rFonts w:ascii="Times New Roman" w:hAnsi="Times New Roman"/>
          <w:sz w:val="24"/>
          <w:szCs w:val="24"/>
        </w:rPr>
        <w:t>Spirion</w:t>
      </w:r>
      <w:r w:rsidRPr="0079455F">
        <w:rPr>
          <w:rFonts w:ascii="Times New Roman" w:hAnsi="Times New Roman"/>
          <w:sz w:val="24"/>
          <w:szCs w:val="24"/>
        </w:rPr>
        <w:t xml:space="preserve"> under Section </w:t>
      </w:r>
      <w:r w:rsidR="00BC5FFB">
        <w:rPr>
          <w:rFonts w:ascii="Times New Roman" w:hAnsi="Times New Roman"/>
          <w:sz w:val="24"/>
          <w:szCs w:val="24"/>
        </w:rPr>
        <w:t>3</w:t>
      </w:r>
      <w:r w:rsidRPr="0079455F">
        <w:rPr>
          <w:rFonts w:ascii="Times New Roman" w:hAnsi="Times New Roman"/>
          <w:sz w:val="24"/>
          <w:szCs w:val="24"/>
        </w:rPr>
        <w:t xml:space="preserve"> of this Addendum.   </w:t>
      </w:r>
    </w:p>
    <w:p w14:paraId="620C8520" w14:textId="77777777" w:rsidR="0079455F" w:rsidRPr="0079455F" w:rsidRDefault="0079455F" w:rsidP="00616737">
      <w:pPr>
        <w:numPr>
          <w:ilvl w:val="1"/>
          <w:numId w:val="14"/>
        </w:numPr>
        <w:tabs>
          <w:tab w:val="num" w:pos="1080"/>
        </w:tabs>
        <w:spacing w:before="100" w:after="240" w:line="240" w:lineRule="auto"/>
        <w:ind w:left="965" w:hanging="605"/>
        <w:jc w:val="both"/>
        <w:outlineLvl w:val="1"/>
        <w:rPr>
          <w:rFonts w:ascii="Times New Roman" w:hAnsi="Times New Roman"/>
          <w:sz w:val="24"/>
          <w:szCs w:val="24"/>
        </w:rPr>
      </w:pPr>
      <w:r w:rsidRPr="0079455F">
        <w:rPr>
          <w:rFonts w:ascii="Times New Roman" w:hAnsi="Times New Roman"/>
          <w:sz w:val="24"/>
          <w:szCs w:val="24"/>
        </w:rPr>
        <w:t>The Parties acknowledge and agree as follows:</w:t>
      </w:r>
    </w:p>
    <w:p w14:paraId="155C15A3" w14:textId="69B230F9" w:rsidR="0079455F" w:rsidRPr="0079455F" w:rsidRDefault="0079455F" w:rsidP="00616737">
      <w:pPr>
        <w:numPr>
          <w:ilvl w:val="2"/>
          <w:numId w:val="14"/>
        </w:numPr>
        <w:tabs>
          <w:tab w:val="num" w:pos="1685"/>
        </w:tabs>
        <w:spacing w:before="100" w:after="240" w:line="240" w:lineRule="auto"/>
        <w:ind w:left="1440" w:hanging="475"/>
        <w:jc w:val="both"/>
        <w:outlineLvl w:val="2"/>
        <w:rPr>
          <w:rFonts w:ascii="Times New Roman" w:hAnsi="Times New Roman"/>
          <w:sz w:val="24"/>
          <w:szCs w:val="24"/>
        </w:rPr>
      </w:pPr>
      <w:r w:rsidRPr="0079455F">
        <w:rPr>
          <w:rFonts w:ascii="Times New Roman" w:hAnsi="Times New Roman"/>
          <w:sz w:val="24"/>
          <w:szCs w:val="24"/>
        </w:rPr>
        <w:t xml:space="preserve">The Personal Information that Customer discloses to </w:t>
      </w:r>
      <w:r w:rsidR="002D6B42">
        <w:rPr>
          <w:rFonts w:ascii="Times New Roman" w:hAnsi="Times New Roman"/>
          <w:sz w:val="24"/>
          <w:szCs w:val="24"/>
        </w:rPr>
        <w:t>Spirion</w:t>
      </w:r>
      <w:r w:rsidRPr="0079455F">
        <w:rPr>
          <w:rFonts w:ascii="Times New Roman" w:hAnsi="Times New Roman"/>
          <w:sz w:val="24"/>
          <w:szCs w:val="24"/>
        </w:rPr>
        <w:t xml:space="preserve"> is provided to </w:t>
      </w:r>
      <w:r w:rsidR="002D6B42">
        <w:rPr>
          <w:rFonts w:ascii="Times New Roman" w:hAnsi="Times New Roman"/>
          <w:sz w:val="24"/>
          <w:szCs w:val="24"/>
        </w:rPr>
        <w:t>Spirion</w:t>
      </w:r>
      <w:r w:rsidRPr="0079455F">
        <w:rPr>
          <w:rFonts w:ascii="Times New Roman" w:hAnsi="Times New Roman"/>
          <w:sz w:val="24"/>
          <w:szCs w:val="24"/>
        </w:rPr>
        <w:t xml:space="preserve"> for a Business Purpose, and Customer does not Sell Personal Information to </w:t>
      </w:r>
      <w:r w:rsidR="002D6B42">
        <w:rPr>
          <w:rFonts w:ascii="Times New Roman" w:hAnsi="Times New Roman"/>
          <w:sz w:val="24"/>
          <w:szCs w:val="24"/>
        </w:rPr>
        <w:t xml:space="preserve">Spirion </w:t>
      </w:r>
      <w:r w:rsidRPr="0079455F">
        <w:rPr>
          <w:rFonts w:ascii="Times New Roman" w:hAnsi="Times New Roman"/>
          <w:sz w:val="24"/>
          <w:szCs w:val="24"/>
        </w:rPr>
        <w:t>in connection with the Agreement.</w:t>
      </w:r>
    </w:p>
    <w:p w14:paraId="08B6CF1B" w14:textId="779EB64C" w:rsidR="0079455F" w:rsidRPr="0079455F" w:rsidRDefault="0079455F" w:rsidP="00616737">
      <w:pPr>
        <w:numPr>
          <w:ilvl w:val="2"/>
          <w:numId w:val="14"/>
        </w:numPr>
        <w:tabs>
          <w:tab w:val="num" w:pos="1685"/>
        </w:tabs>
        <w:spacing w:before="100" w:after="240" w:line="240" w:lineRule="auto"/>
        <w:ind w:left="1440" w:hanging="475"/>
        <w:jc w:val="both"/>
        <w:outlineLvl w:val="2"/>
        <w:rPr>
          <w:rFonts w:ascii="Times New Roman" w:hAnsi="Times New Roman"/>
          <w:sz w:val="24"/>
          <w:szCs w:val="24"/>
        </w:rPr>
      </w:pPr>
      <w:r w:rsidRPr="0079455F">
        <w:rPr>
          <w:rFonts w:ascii="Times New Roman" w:hAnsi="Times New Roman"/>
          <w:sz w:val="24"/>
          <w:szCs w:val="24"/>
        </w:rPr>
        <w:t xml:space="preserve">During the time the Personal Information is disclosed to </w:t>
      </w:r>
      <w:r w:rsidR="002D6B42">
        <w:rPr>
          <w:rFonts w:ascii="Times New Roman" w:hAnsi="Times New Roman"/>
          <w:sz w:val="24"/>
          <w:szCs w:val="24"/>
        </w:rPr>
        <w:t>Spirion</w:t>
      </w:r>
      <w:r w:rsidRPr="0079455F">
        <w:rPr>
          <w:rFonts w:ascii="Times New Roman" w:hAnsi="Times New Roman"/>
          <w:sz w:val="24"/>
          <w:szCs w:val="24"/>
        </w:rPr>
        <w:t xml:space="preserve">, Customer has no knowledge or reason to believe that </w:t>
      </w:r>
      <w:r w:rsidR="002D6B42">
        <w:rPr>
          <w:rFonts w:ascii="Times New Roman" w:hAnsi="Times New Roman"/>
          <w:sz w:val="24"/>
          <w:szCs w:val="24"/>
        </w:rPr>
        <w:t>Spirion</w:t>
      </w:r>
      <w:r w:rsidRPr="0079455F">
        <w:rPr>
          <w:rFonts w:ascii="Times New Roman" w:hAnsi="Times New Roman"/>
          <w:sz w:val="24"/>
          <w:szCs w:val="24"/>
        </w:rPr>
        <w:t xml:space="preserve"> is unable to comply with the provisions of this Addendum.</w:t>
      </w:r>
    </w:p>
    <w:p w14:paraId="16427F5B" w14:textId="4DEA253D" w:rsidR="0079455F" w:rsidRPr="0079455F" w:rsidRDefault="002D6B42" w:rsidP="00616737">
      <w:pPr>
        <w:numPr>
          <w:ilvl w:val="1"/>
          <w:numId w:val="14"/>
        </w:numPr>
        <w:tabs>
          <w:tab w:val="num" w:pos="1080"/>
        </w:tabs>
        <w:spacing w:before="100" w:after="240" w:line="240" w:lineRule="auto"/>
        <w:ind w:left="965" w:hanging="605"/>
        <w:jc w:val="both"/>
        <w:outlineLvl w:val="1"/>
        <w:rPr>
          <w:rFonts w:ascii="Times New Roman" w:hAnsi="Times New Roman"/>
          <w:sz w:val="24"/>
          <w:szCs w:val="24"/>
        </w:rPr>
      </w:pPr>
      <w:r>
        <w:rPr>
          <w:rFonts w:ascii="Times New Roman" w:hAnsi="Times New Roman"/>
          <w:sz w:val="24"/>
          <w:szCs w:val="24"/>
        </w:rPr>
        <w:t>Spirion</w:t>
      </w:r>
      <w:r w:rsidR="0079455F" w:rsidRPr="0079455F">
        <w:rPr>
          <w:rFonts w:ascii="Times New Roman" w:hAnsi="Times New Roman"/>
          <w:sz w:val="24"/>
          <w:szCs w:val="24"/>
        </w:rPr>
        <w:t xml:space="preserve"> certifies that it understands and will comply with the requirements and restrictions set forth in Section </w:t>
      </w:r>
      <w:r w:rsidR="0070797F">
        <w:rPr>
          <w:rFonts w:ascii="Times New Roman" w:hAnsi="Times New Roman"/>
          <w:sz w:val="24"/>
          <w:szCs w:val="24"/>
        </w:rPr>
        <w:t>3</w:t>
      </w:r>
      <w:r w:rsidR="0079455F" w:rsidRPr="0079455F">
        <w:rPr>
          <w:rFonts w:ascii="Times New Roman" w:hAnsi="Times New Roman"/>
          <w:sz w:val="24"/>
          <w:szCs w:val="24"/>
        </w:rPr>
        <w:t xml:space="preserve"> of this Addendum. </w:t>
      </w:r>
    </w:p>
    <w:p w14:paraId="101C938A" w14:textId="43DA1F0D" w:rsidR="0079455F" w:rsidRDefault="0079455F" w:rsidP="0079455F">
      <w:pPr>
        <w:widowControl w:val="0"/>
        <w:tabs>
          <w:tab w:val="left" w:pos="436"/>
        </w:tabs>
        <w:autoSpaceDE w:val="0"/>
        <w:autoSpaceDN w:val="0"/>
        <w:spacing w:line="252" w:lineRule="auto"/>
        <w:ind w:left="460" w:right="124"/>
        <w:contextualSpacing/>
        <w:jc w:val="both"/>
        <w:rPr>
          <w:rFonts w:ascii="Times New Roman" w:hAnsi="Times New Roman"/>
          <w:b/>
          <w:sz w:val="24"/>
          <w:szCs w:val="24"/>
          <w:lang w:val="de-DE"/>
        </w:rPr>
      </w:pPr>
      <w:r w:rsidRPr="0079455F">
        <w:rPr>
          <w:rFonts w:ascii="Times New Roman" w:hAnsi="Times New Roman"/>
          <w:b/>
          <w:sz w:val="24"/>
          <w:szCs w:val="24"/>
          <w:lang w:val="de-DE"/>
        </w:rPr>
        <w:t>Exhibit A:  Specifics of Services and Personal Information</w:t>
      </w:r>
    </w:p>
    <w:p w14:paraId="21E60560" w14:textId="77777777" w:rsidR="00274658" w:rsidRPr="0079455F" w:rsidRDefault="00274658" w:rsidP="0079455F">
      <w:pPr>
        <w:widowControl w:val="0"/>
        <w:tabs>
          <w:tab w:val="left" w:pos="436"/>
        </w:tabs>
        <w:autoSpaceDE w:val="0"/>
        <w:autoSpaceDN w:val="0"/>
        <w:spacing w:line="252" w:lineRule="auto"/>
        <w:ind w:left="460" w:right="124"/>
        <w:contextualSpacing/>
        <w:jc w:val="both"/>
        <w:rPr>
          <w:rFonts w:ascii="Times New Roman" w:hAnsi="Times New Roman"/>
          <w:b/>
          <w:sz w:val="24"/>
          <w:szCs w:val="24"/>
          <w:lang w:val="de-DE"/>
        </w:rPr>
      </w:pPr>
    </w:p>
    <w:p w14:paraId="3354C191" w14:textId="45A5D707" w:rsidR="0079455F" w:rsidRPr="0079455F" w:rsidRDefault="0079455F" w:rsidP="0079455F">
      <w:pPr>
        <w:widowControl w:val="0"/>
        <w:autoSpaceDE w:val="0"/>
        <w:autoSpaceDN w:val="0"/>
        <w:spacing w:before="10" w:after="0" w:line="240" w:lineRule="auto"/>
        <w:rPr>
          <w:rFonts w:ascii="Times New Roman" w:hAnsi="Times New Roman"/>
          <w:sz w:val="24"/>
          <w:szCs w:val="24"/>
        </w:rPr>
      </w:pPr>
      <w:r w:rsidRPr="0079455F">
        <w:rPr>
          <w:rFonts w:ascii="Times New Roman" w:hAnsi="Times New Roman"/>
          <w:sz w:val="24"/>
          <w:szCs w:val="24"/>
        </w:rPr>
        <w:t xml:space="preserve">The nature of the Services that require use of Personal Information: </w:t>
      </w:r>
      <w:r w:rsidR="00637AB9">
        <w:rPr>
          <w:rFonts w:ascii="Times New Roman" w:hAnsi="Times New Roman"/>
          <w:sz w:val="24"/>
          <w:szCs w:val="24"/>
        </w:rPr>
        <w:t xml:space="preserve">Using search algorithms to identify </w:t>
      </w:r>
      <w:r w:rsidR="00C57782">
        <w:rPr>
          <w:rFonts w:ascii="Times New Roman" w:hAnsi="Times New Roman"/>
          <w:sz w:val="24"/>
          <w:szCs w:val="24"/>
        </w:rPr>
        <w:t>certain sensitive data, as specified by Customer, within the Customer Data</w:t>
      </w:r>
    </w:p>
    <w:p w14:paraId="5592A680" w14:textId="77777777" w:rsidR="0079455F" w:rsidRPr="0079455F" w:rsidRDefault="0079455F" w:rsidP="0079455F">
      <w:pPr>
        <w:widowControl w:val="0"/>
        <w:autoSpaceDE w:val="0"/>
        <w:autoSpaceDN w:val="0"/>
        <w:spacing w:before="10" w:after="0" w:line="240" w:lineRule="auto"/>
        <w:rPr>
          <w:rFonts w:ascii="Times New Roman" w:hAnsi="Times New Roman"/>
          <w:sz w:val="24"/>
          <w:szCs w:val="24"/>
        </w:rPr>
      </w:pPr>
    </w:p>
    <w:p w14:paraId="760A59A2" w14:textId="37575947" w:rsidR="0079455F" w:rsidRPr="0079455F" w:rsidRDefault="0079455F" w:rsidP="0079455F">
      <w:pPr>
        <w:widowControl w:val="0"/>
        <w:autoSpaceDE w:val="0"/>
        <w:autoSpaceDN w:val="0"/>
        <w:spacing w:before="10" w:after="0" w:line="240" w:lineRule="auto"/>
        <w:rPr>
          <w:rFonts w:ascii="Times New Roman" w:hAnsi="Times New Roman"/>
          <w:sz w:val="24"/>
          <w:szCs w:val="24"/>
        </w:rPr>
      </w:pPr>
      <w:r w:rsidRPr="00A957B1">
        <w:rPr>
          <w:rFonts w:ascii="Times New Roman" w:hAnsi="Times New Roman"/>
          <w:sz w:val="24"/>
          <w:szCs w:val="24"/>
          <w:highlight w:val="yellow"/>
        </w:rPr>
        <w:t xml:space="preserve">Types of Personal Information:  </w:t>
      </w:r>
      <w:r w:rsidR="00274658" w:rsidRPr="00A957B1">
        <w:rPr>
          <w:rFonts w:ascii="Times New Roman" w:hAnsi="Times New Roman"/>
          <w:sz w:val="24"/>
          <w:szCs w:val="24"/>
          <w:highlight w:val="yellow"/>
        </w:rPr>
        <w:t xml:space="preserve">As </w:t>
      </w:r>
      <w:r w:rsidR="00536B24" w:rsidRPr="00A957B1">
        <w:rPr>
          <w:rFonts w:ascii="Times New Roman" w:hAnsi="Times New Roman"/>
          <w:sz w:val="24"/>
          <w:szCs w:val="24"/>
          <w:highlight w:val="yellow"/>
        </w:rPr>
        <w:t>provided by Customer</w:t>
      </w:r>
    </w:p>
    <w:p w14:paraId="4F8D4246" w14:textId="77777777" w:rsidR="002B418B" w:rsidRPr="002B418B" w:rsidRDefault="002B418B" w:rsidP="002B418B">
      <w:pPr>
        <w:adjustRightInd w:val="0"/>
        <w:spacing w:after="0" w:line="240" w:lineRule="auto"/>
        <w:ind w:left="1440"/>
        <w:rPr>
          <w:rFonts w:ascii="Times New Roman" w:hAnsi="Times New Roman"/>
          <w:sz w:val="24"/>
          <w:szCs w:val="24"/>
        </w:rPr>
      </w:pPr>
    </w:p>
    <w:sectPr w:rsidR="002B418B" w:rsidRPr="002B418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F3FAE" w14:textId="77777777" w:rsidR="001921A7" w:rsidRDefault="001921A7" w:rsidP="001921A7">
      <w:pPr>
        <w:spacing w:after="0" w:line="240" w:lineRule="auto"/>
      </w:pPr>
      <w:r>
        <w:separator/>
      </w:r>
    </w:p>
  </w:endnote>
  <w:endnote w:type="continuationSeparator" w:id="0">
    <w:p w14:paraId="3C973562" w14:textId="77777777" w:rsidR="001921A7" w:rsidRDefault="001921A7" w:rsidP="00192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2ADE5" w14:textId="15F564A5" w:rsidR="00821B26" w:rsidRDefault="00821B26">
    <w:pPr>
      <w:pStyle w:val="Footer"/>
      <w:jc w:val="right"/>
    </w:pPr>
    <w:r>
      <w:t>Spirion Data Processing Addendum v.20200312</w:t>
    </w:r>
    <w:r>
      <w:tab/>
    </w:r>
    <w:r>
      <w:tab/>
    </w:r>
    <w:sdt>
      <w:sdtPr>
        <w:id w:val="-5972519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720EB8A" w14:textId="3596AAC9" w:rsidR="001921A7" w:rsidRDefault="001921A7" w:rsidP="00192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215C3" w14:textId="77777777" w:rsidR="001921A7" w:rsidRDefault="001921A7" w:rsidP="001921A7">
      <w:pPr>
        <w:spacing w:after="0" w:line="240" w:lineRule="auto"/>
      </w:pPr>
      <w:r>
        <w:separator/>
      </w:r>
    </w:p>
  </w:footnote>
  <w:footnote w:type="continuationSeparator" w:id="0">
    <w:p w14:paraId="7CE23C02" w14:textId="77777777" w:rsidR="001921A7" w:rsidRDefault="001921A7" w:rsidP="001921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12C8"/>
    <w:multiLevelType w:val="multilevel"/>
    <w:tmpl w:val="0409001F"/>
    <w:styleLink w:val="111111"/>
    <w:lvl w:ilvl="0">
      <w:start w:val="1"/>
      <w:numFmt w:val="decimal"/>
      <w:lvlText w:val="%1."/>
      <w:lvlJc w:val="left"/>
      <w:pPr>
        <w:tabs>
          <w:tab w:val="left" w:pos="360"/>
        </w:tabs>
        <w:ind w:left="360" w:hanging="360"/>
      </w:pPr>
    </w:lvl>
    <w:lvl w:ilvl="1">
      <w:start w:val="1"/>
      <w:numFmt w:val="decimal"/>
      <w:lvlText w:val="%1.%2."/>
      <w:lvlJc w:val="left"/>
      <w:pPr>
        <w:tabs>
          <w:tab w:val="left" w:pos="792"/>
        </w:tabs>
        <w:ind w:left="792" w:hanging="432"/>
      </w:p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 w15:restartNumberingAfterBreak="0">
    <w:nsid w:val="149E233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 w15:restartNumberingAfterBreak="0">
    <w:nsid w:val="189661DA"/>
    <w:multiLevelType w:val="hybridMultilevel"/>
    <w:tmpl w:val="525CE2F4"/>
    <w:lvl w:ilvl="0" w:tplc="25CEB19E">
      <w:start w:val="2"/>
      <w:numFmt w:val="lowerLetter"/>
      <w:lvlText w:val="(%1)"/>
      <w:lvlJc w:val="left"/>
      <w:pPr>
        <w:ind w:left="100" w:hanging="325"/>
      </w:pPr>
      <w:rPr>
        <w:rFonts w:ascii="Times New Roman" w:eastAsia="Times New Roman" w:hAnsi="Times New Roman" w:cs="Times New Roman" w:hint="default"/>
        <w:b/>
        <w:bCs/>
        <w:spacing w:val="-3"/>
        <w:w w:val="100"/>
        <w:sz w:val="22"/>
        <w:szCs w:val="22"/>
      </w:rPr>
    </w:lvl>
    <w:lvl w:ilvl="1" w:tplc="A9DA9A28">
      <w:numFmt w:val="bullet"/>
      <w:lvlText w:val="•"/>
      <w:lvlJc w:val="left"/>
      <w:pPr>
        <w:ind w:left="1048" w:hanging="325"/>
      </w:pPr>
      <w:rPr>
        <w:rFonts w:hint="default"/>
      </w:rPr>
    </w:lvl>
    <w:lvl w:ilvl="2" w:tplc="5D9209D2">
      <w:numFmt w:val="bullet"/>
      <w:lvlText w:val="•"/>
      <w:lvlJc w:val="left"/>
      <w:pPr>
        <w:ind w:left="1996" w:hanging="325"/>
      </w:pPr>
      <w:rPr>
        <w:rFonts w:hint="default"/>
      </w:rPr>
    </w:lvl>
    <w:lvl w:ilvl="3" w:tplc="FB2663DE">
      <w:numFmt w:val="bullet"/>
      <w:lvlText w:val="•"/>
      <w:lvlJc w:val="left"/>
      <w:pPr>
        <w:ind w:left="2944" w:hanging="325"/>
      </w:pPr>
      <w:rPr>
        <w:rFonts w:hint="default"/>
      </w:rPr>
    </w:lvl>
    <w:lvl w:ilvl="4" w:tplc="D8CA4160">
      <w:numFmt w:val="bullet"/>
      <w:lvlText w:val="•"/>
      <w:lvlJc w:val="left"/>
      <w:pPr>
        <w:ind w:left="3892" w:hanging="325"/>
      </w:pPr>
      <w:rPr>
        <w:rFonts w:hint="default"/>
      </w:rPr>
    </w:lvl>
    <w:lvl w:ilvl="5" w:tplc="6C52FC86">
      <w:numFmt w:val="bullet"/>
      <w:lvlText w:val="•"/>
      <w:lvlJc w:val="left"/>
      <w:pPr>
        <w:ind w:left="4840" w:hanging="325"/>
      </w:pPr>
      <w:rPr>
        <w:rFonts w:hint="default"/>
      </w:rPr>
    </w:lvl>
    <w:lvl w:ilvl="6" w:tplc="543E3EA4">
      <w:numFmt w:val="bullet"/>
      <w:lvlText w:val="•"/>
      <w:lvlJc w:val="left"/>
      <w:pPr>
        <w:ind w:left="5788" w:hanging="325"/>
      </w:pPr>
      <w:rPr>
        <w:rFonts w:hint="default"/>
      </w:rPr>
    </w:lvl>
    <w:lvl w:ilvl="7" w:tplc="8CFE5B52">
      <w:numFmt w:val="bullet"/>
      <w:lvlText w:val="•"/>
      <w:lvlJc w:val="left"/>
      <w:pPr>
        <w:ind w:left="6736" w:hanging="325"/>
      </w:pPr>
      <w:rPr>
        <w:rFonts w:hint="default"/>
      </w:rPr>
    </w:lvl>
    <w:lvl w:ilvl="8" w:tplc="E2EE6938">
      <w:numFmt w:val="bullet"/>
      <w:lvlText w:val="•"/>
      <w:lvlJc w:val="left"/>
      <w:pPr>
        <w:ind w:left="7684" w:hanging="325"/>
      </w:pPr>
      <w:rPr>
        <w:rFonts w:hint="default"/>
      </w:rPr>
    </w:lvl>
  </w:abstractNum>
  <w:abstractNum w:abstractNumId="3" w15:restartNumberingAfterBreak="0">
    <w:nsid w:val="1E280FF0"/>
    <w:multiLevelType w:val="multilevel"/>
    <w:tmpl w:val="26341B7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2E5C2C92"/>
    <w:multiLevelType w:val="multilevel"/>
    <w:tmpl w:val="A014ABDA"/>
    <w:lvl w:ilvl="0">
      <w:start w:val="1"/>
      <w:numFmt w:val="decimal"/>
      <w:lvlText w:val="%1."/>
      <w:lvlJc w:val="left"/>
      <w:pPr>
        <w:tabs>
          <w:tab w:val="left" w:pos="1440"/>
        </w:tabs>
      </w:pPr>
      <w:rPr>
        <w:rFonts w:ascii="Times New Roman Bold" w:hAnsi="Times New Roman Bold"/>
        <w:b/>
        <w:i w:val="0"/>
        <w:caps/>
        <w:smallCaps w:val="0"/>
        <w:color w:val="000000"/>
        <w:sz w:val="24"/>
        <w:szCs w:val="24"/>
      </w:rPr>
    </w:lvl>
    <w:lvl w:ilvl="1">
      <w:start w:val="1"/>
      <w:numFmt w:val="decimal"/>
      <w:lvlText w:val="%1.%2"/>
      <w:lvlJc w:val="left"/>
      <w:pPr>
        <w:tabs>
          <w:tab w:val="left" w:pos="3420"/>
        </w:tabs>
      </w:pPr>
      <w:rPr>
        <w:rFonts w:ascii="Times New Roman" w:hAnsi="Times New Roman"/>
        <w:b/>
        <w:i w:val="0"/>
        <w:caps w:val="0"/>
        <w:color w:val="000000"/>
        <w:sz w:val="24"/>
        <w:szCs w:val="24"/>
      </w:rPr>
    </w:lvl>
    <w:lvl w:ilvl="2">
      <w:start w:val="1"/>
      <w:numFmt w:val="lowerLetter"/>
      <w:lvlText w:val="(%3)"/>
      <w:lvlJc w:val="left"/>
      <w:pPr>
        <w:ind w:firstLine="720"/>
      </w:pPr>
      <w:rPr>
        <w:rFonts w:ascii="Times New Roman" w:hAnsi="Times New Roman"/>
        <w:b w:val="0"/>
        <w:caps w:val="0"/>
        <w:color w:val="000000"/>
        <w:sz w:val="20"/>
      </w:rPr>
    </w:lvl>
    <w:lvl w:ilvl="3">
      <w:start w:val="1"/>
      <w:numFmt w:val="lowerRoman"/>
      <w:lvlText w:val="(%4)"/>
      <w:lvlJc w:val="left"/>
      <w:pPr>
        <w:tabs>
          <w:tab w:val="left" w:pos="2880"/>
        </w:tabs>
        <w:ind w:firstLine="1440"/>
      </w:pPr>
      <w:rPr>
        <w:b w:val="0"/>
        <w:i w:val="0"/>
        <w:caps w:val="0"/>
        <w:color w:val="000000"/>
        <w:sz w:val="20"/>
      </w:rPr>
    </w:lvl>
    <w:lvl w:ilvl="4">
      <w:start w:val="1"/>
      <w:numFmt w:val="upperLetter"/>
      <w:lvlText w:val="(%5)"/>
      <w:lvlJc w:val="left"/>
      <w:pPr>
        <w:tabs>
          <w:tab w:val="left" w:pos="4320"/>
        </w:tabs>
        <w:ind w:firstLine="2160"/>
      </w:pPr>
      <w:rPr>
        <w:rFonts w:ascii="Times New Roman" w:hAnsi="Times New Roman"/>
        <w:b w:val="0"/>
        <w:i w:val="0"/>
        <w:caps w:val="0"/>
        <w:color w:val="000000"/>
        <w:sz w:val="20"/>
      </w:rPr>
    </w:lvl>
    <w:lvl w:ilvl="5">
      <w:start w:val="1"/>
      <w:numFmt w:val="decimal"/>
      <w:lvlText w:val="(%6)"/>
      <w:lvlJc w:val="left"/>
      <w:pPr>
        <w:tabs>
          <w:tab w:val="left" w:pos="2880"/>
        </w:tabs>
        <w:ind w:left="1440" w:firstLine="720"/>
      </w:pPr>
      <w:rPr>
        <w:caps w:val="0"/>
        <w:color w:val="000000"/>
      </w:rPr>
    </w:lvl>
    <w:lvl w:ilvl="6">
      <w:start w:val="1"/>
      <w:numFmt w:val="lowerLetter"/>
      <w:lvlText w:val="%7."/>
      <w:lvlJc w:val="left"/>
      <w:pPr>
        <w:tabs>
          <w:tab w:val="left" w:pos="3600"/>
        </w:tabs>
        <w:ind w:left="2160" w:firstLine="720"/>
      </w:pPr>
      <w:rPr>
        <w:caps w:val="0"/>
        <w:color w:val="000000"/>
      </w:rPr>
    </w:lvl>
    <w:lvl w:ilvl="7">
      <w:start w:val="1"/>
      <w:numFmt w:val="lowerRoman"/>
      <w:lvlText w:val="%8."/>
      <w:lvlJc w:val="left"/>
      <w:pPr>
        <w:tabs>
          <w:tab w:val="left" w:pos="3600"/>
        </w:tabs>
        <w:ind w:left="2160" w:firstLine="720"/>
      </w:pPr>
      <w:rPr>
        <w:caps w:val="0"/>
        <w:color w:val="000000"/>
      </w:rPr>
    </w:lvl>
    <w:lvl w:ilvl="8">
      <w:start w:val="1"/>
      <w:numFmt w:val="upperLetter"/>
      <w:lvlText w:val="%9."/>
      <w:lvlJc w:val="left"/>
      <w:pPr>
        <w:tabs>
          <w:tab w:val="left" w:pos="3600"/>
        </w:tabs>
        <w:ind w:left="2160" w:firstLine="720"/>
      </w:pPr>
      <w:rPr>
        <w:caps w:val="0"/>
        <w:color w:val="000000"/>
      </w:rPr>
    </w:lvl>
  </w:abstractNum>
  <w:abstractNum w:abstractNumId="5" w15:restartNumberingAfterBreak="0">
    <w:nsid w:val="43D87CE6"/>
    <w:multiLevelType w:val="multilevel"/>
    <w:tmpl w:val="03669A72"/>
    <w:lvl w:ilvl="0">
      <w:start w:val="1"/>
      <w:numFmt w:val="decimal"/>
      <w:lvlText w:val="%1."/>
      <w:lvlJc w:val="left"/>
      <w:pPr>
        <w:tabs>
          <w:tab w:val="num" w:pos="0"/>
        </w:tabs>
        <w:ind w:left="0" w:firstLine="0"/>
      </w:pPr>
      <w:rPr>
        <w:b/>
        <w:i w:val="0"/>
        <w: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0"/>
        </w:tabs>
        <w:ind w:left="0" w:firstLine="720"/>
      </w:pPr>
      <w:rPr>
        <w:b w:val="0"/>
        <w:i w:val="0"/>
        <w: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
      <w:lvlJc w:val="left"/>
      <w:pPr>
        <w:ind w:left="2880" w:firstLine="0"/>
      </w:pPr>
      <w:rPr>
        <w:b w:val="0"/>
        <w:i w:val="0"/>
        <w: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6.  "/>
      <w:lvlJc w:val="left"/>
      <w:pPr>
        <w:ind w:left="3600" w:firstLine="0"/>
      </w:pPr>
      <w:rPr>
        <w:b w:val="0"/>
        <w:i w:val="0"/>
        <w: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6" w15:restartNumberingAfterBreak="0">
    <w:nsid w:val="49627E9A"/>
    <w:multiLevelType w:val="multilevel"/>
    <w:tmpl w:val="E482FE4C"/>
    <w:lvl w:ilvl="0">
      <w:start w:val="1"/>
      <w:numFmt w:val="decimal"/>
      <w:lvlText w:val="%1."/>
      <w:lvlJc w:val="left"/>
      <w:pPr>
        <w:ind w:left="720" w:hanging="720"/>
      </w:pPr>
      <w:rPr>
        <w:kern w:val="2"/>
      </w:rPr>
    </w:lvl>
    <w:lvl w:ilvl="1">
      <w:start w:val="1"/>
      <w:numFmt w:val="lowerLetter"/>
      <w:lvlText w:val="(%2)"/>
      <w:lvlJc w:val="left"/>
      <w:pPr>
        <w:ind w:left="1440" w:hanging="720"/>
      </w:pPr>
      <w:rPr>
        <w:kern w:val="2"/>
      </w:rPr>
    </w:lvl>
    <w:lvl w:ilvl="2">
      <w:start w:val="1"/>
      <w:numFmt w:val="lowerRoman"/>
      <w:lvlText w:val="%3."/>
      <w:lvlJc w:val="left"/>
      <w:pPr>
        <w:ind w:left="2160" w:hanging="720"/>
      </w:pPr>
      <w:rPr>
        <w:kern w:val="2"/>
      </w:rPr>
    </w:lvl>
    <w:lvl w:ilvl="3">
      <w:start w:val="1"/>
      <w:numFmt w:val="decimal"/>
      <w:lvlText w:val="%4."/>
      <w:lvlJc w:val="left"/>
      <w:pPr>
        <w:ind w:left="2880" w:hanging="720"/>
      </w:pPr>
      <w:rPr>
        <w:kern w:val="2"/>
      </w:rPr>
    </w:lvl>
    <w:lvl w:ilvl="4">
      <w:start w:val="1"/>
      <w:numFmt w:val="lowerLetter"/>
      <w:lvlText w:val="%5."/>
      <w:lvlJc w:val="left"/>
      <w:pPr>
        <w:ind w:left="3600" w:hanging="720"/>
      </w:pPr>
      <w:rPr>
        <w:kern w:val="2"/>
      </w:r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51904182"/>
    <w:multiLevelType w:val="multilevel"/>
    <w:tmpl w:val="0409001F"/>
    <w:numStyleLink w:val="111111"/>
  </w:abstractNum>
  <w:abstractNum w:abstractNumId="8" w15:restartNumberingAfterBreak="0">
    <w:nsid w:val="5E674F64"/>
    <w:multiLevelType w:val="multilevel"/>
    <w:tmpl w:val="021436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F427C6E"/>
    <w:multiLevelType w:val="hybridMultilevel"/>
    <w:tmpl w:val="90D49230"/>
    <w:lvl w:ilvl="0" w:tplc="DB0258AC">
      <w:start w:val="1"/>
      <w:numFmt w:val="decimal"/>
      <w:lvlText w:val="%1."/>
      <w:lvlJc w:val="left"/>
      <w:pPr>
        <w:ind w:left="135" w:hanging="360"/>
      </w:pPr>
      <w:rPr>
        <w:rFonts w:hint="default"/>
        <w:b/>
        <w:bCs w:val="0"/>
      </w:rPr>
    </w:lvl>
    <w:lvl w:ilvl="1" w:tplc="04090019">
      <w:start w:val="1"/>
      <w:numFmt w:val="lowerLetter"/>
      <w:lvlText w:val="%2."/>
      <w:lvlJc w:val="left"/>
      <w:pPr>
        <w:ind w:left="855" w:hanging="360"/>
      </w:pPr>
    </w:lvl>
    <w:lvl w:ilvl="2" w:tplc="0409001B">
      <w:start w:val="1"/>
      <w:numFmt w:val="lowerRoman"/>
      <w:lvlText w:val="%3."/>
      <w:lvlJc w:val="right"/>
      <w:pPr>
        <w:ind w:left="1575" w:hanging="180"/>
      </w:pPr>
    </w:lvl>
    <w:lvl w:ilvl="3" w:tplc="0409000F" w:tentative="1">
      <w:start w:val="1"/>
      <w:numFmt w:val="decimal"/>
      <w:lvlText w:val="%4."/>
      <w:lvlJc w:val="left"/>
      <w:pPr>
        <w:ind w:left="2295" w:hanging="360"/>
      </w:pPr>
    </w:lvl>
    <w:lvl w:ilvl="4" w:tplc="04090019" w:tentative="1">
      <w:start w:val="1"/>
      <w:numFmt w:val="lowerLetter"/>
      <w:lvlText w:val="%5."/>
      <w:lvlJc w:val="left"/>
      <w:pPr>
        <w:ind w:left="3015" w:hanging="360"/>
      </w:pPr>
    </w:lvl>
    <w:lvl w:ilvl="5" w:tplc="0409001B" w:tentative="1">
      <w:start w:val="1"/>
      <w:numFmt w:val="lowerRoman"/>
      <w:lvlText w:val="%6."/>
      <w:lvlJc w:val="right"/>
      <w:pPr>
        <w:ind w:left="3735" w:hanging="180"/>
      </w:pPr>
    </w:lvl>
    <w:lvl w:ilvl="6" w:tplc="0409000F" w:tentative="1">
      <w:start w:val="1"/>
      <w:numFmt w:val="decimal"/>
      <w:lvlText w:val="%7."/>
      <w:lvlJc w:val="left"/>
      <w:pPr>
        <w:ind w:left="4455" w:hanging="360"/>
      </w:pPr>
    </w:lvl>
    <w:lvl w:ilvl="7" w:tplc="04090019" w:tentative="1">
      <w:start w:val="1"/>
      <w:numFmt w:val="lowerLetter"/>
      <w:lvlText w:val="%8."/>
      <w:lvlJc w:val="left"/>
      <w:pPr>
        <w:ind w:left="5175" w:hanging="360"/>
      </w:pPr>
    </w:lvl>
    <w:lvl w:ilvl="8" w:tplc="0409001B" w:tentative="1">
      <w:start w:val="1"/>
      <w:numFmt w:val="lowerRoman"/>
      <w:lvlText w:val="%9."/>
      <w:lvlJc w:val="right"/>
      <w:pPr>
        <w:ind w:left="5895" w:hanging="180"/>
      </w:pPr>
    </w:lvl>
  </w:abstractNum>
  <w:abstractNum w:abstractNumId="10" w15:restartNumberingAfterBreak="0">
    <w:nsid w:val="79F8707E"/>
    <w:multiLevelType w:val="hybridMultilevel"/>
    <w:tmpl w:val="6FBCE2BE"/>
    <w:lvl w:ilvl="0" w:tplc="9F4C9886">
      <w:start w:val="1"/>
      <w:numFmt w:val="lowerLetter"/>
      <w:lvlText w:val="(%1)"/>
      <w:lvlJc w:val="left"/>
      <w:pPr>
        <w:ind w:left="1440" w:hanging="720"/>
      </w:pPr>
      <w:rPr>
        <w:rFonts w:hint="default"/>
      </w:rPr>
    </w:lvl>
    <w:lvl w:ilvl="1" w:tplc="DE5C0BC0" w:tentative="1">
      <w:start w:val="1"/>
      <w:numFmt w:val="lowerLetter"/>
      <w:lvlText w:val="%2."/>
      <w:lvlJc w:val="left"/>
      <w:pPr>
        <w:ind w:left="1800" w:hanging="360"/>
      </w:pPr>
    </w:lvl>
    <w:lvl w:ilvl="2" w:tplc="39D86062" w:tentative="1">
      <w:start w:val="1"/>
      <w:numFmt w:val="lowerRoman"/>
      <w:lvlText w:val="%3."/>
      <w:lvlJc w:val="right"/>
      <w:pPr>
        <w:ind w:left="2520" w:hanging="180"/>
      </w:pPr>
    </w:lvl>
    <w:lvl w:ilvl="3" w:tplc="F7842920" w:tentative="1">
      <w:start w:val="1"/>
      <w:numFmt w:val="decimal"/>
      <w:lvlText w:val="%4."/>
      <w:lvlJc w:val="left"/>
      <w:pPr>
        <w:ind w:left="3240" w:hanging="360"/>
      </w:pPr>
    </w:lvl>
    <w:lvl w:ilvl="4" w:tplc="3E9C5EA4" w:tentative="1">
      <w:start w:val="1"/>
      <w:numFmt w:val="lowerLetter"/>
      <w:lvlText w:val="%5."/>
      <w:lvlJc w:val="left"/>
      <w:pPr>
        <w:ind w:left="3960" w:hanging="360"/>
      </w:pPr>
    </w:lvl>
    <w:lvl w:ilvl="5" w:tplc="357AD686" w:tentative="1">
      <w:start w:val="1"/>
      <w:numFmt w:val="lowerRoman"/>
      <w:lvlText w:val="%6."/>
      <w:lvlJc w:val="right"/>
      <w:pPr>
        <w:ind w:left="4680" w:hanging="180"/>
      </w:pPr>
    </w:lvl>
    <w:lvl w:ilvl="6" w:tplc="6C961100" w:tentative="1">
      <w:start w:val="1"/>
      <w:numFmt w:val="decimal"/>
      <w:lvlText w:val="%7."/>
      <w:lvlJc w:val="left"/>
      <w:pPr>
        <w:ind w:left="5400" w:hanging="360"/>
      </w:pPr>
    </w:lvl>
    <w:lvl w:ilvl="7" w:tplc="72C0959C" w:tentative="1">
      <w:start w:val="1"/>
      <w:numFmt w:val="lowerLetter"/>
      <w:lvlText w:val="%8."/>
      <w:lvlJc w:val="left"/>
      <w:pPr>
        <w:ind w:left="6120" w:hanging="360"/>
      </w:pPr>
    </w:lvl>
    <w:lvl w:ilvl="8" w:tplc="2A74EF3C" w:tentative="1">
      <w:start w:val="1"/>
      <w:numFmt w:val="lowerRoman"/>
      <w:lvlText w:val="%9."/>
      <w:lvlJc w:val="right"/>
      <w:pPr>
        <w:ind w:left="6840" w:hanging="180"/>
      </w:pPr>
    </w:lvl>
  </w:abstractNum>
  <w:num w:numId="1" w16cid:durableId="1540584151">
    <w:abstractNumId w:val="4"/>
  </w:num>
  <w:num w:numId="2" w16cid:durableId="1273249691">
    <w:abstractNumId w:val="4"/>
    <w:lvlOverride w:ilvl="0">
      <w:lvl w:ilvl="0">
        <w:start w:val="1"/>
        <w:numFmt w:val="decimal"/>
        <w:lvlText w:val="%1."/>
        <w:lvlJc w:val="left"/>
        <w:pPr>
          <w:tabs>
            <w:tab w:val="left" w:pos="720"/>
          </w:tabs>
        </w:pPr>
        <w:rPr>
          <w:rFonts w:ascii="Times New Roman Bold" w:hAnsi="Times New Roman Bold"/>
          <w:b/>
          <w:i w:val="0"/>
          <w:caps/>
          <w:smallCaps w:val="0"/>
          <w:color w:val="000000"/>
          <w:sz w:val="20"/>
        </w:rPr>
      </w:lvl>
    </w:lvlOverride>
    <w:lvlOverride w:ilvl="1">
      <w:lvl w:ilvl="1">
        <w:start w:val="1"/>
        <w:numFmt w:val="decimal"/>
        <w:lvlText w:val="%1.%2"/>
        <w:lvlJc w:val="left"/>
        <w:pPr>
          <w:tabs>
            <w:tab w:val="left" w:pos="720"/>
          </w:tabs>
        </w:pPr>
        <w:rPr>
          <w:rFonts w:ascii="Times New Roman" w:hAnsi="Times New Roman"/>
          <w:b/>
          <w:i w:val="0"/>
          <w:caps w:val="0"/>
          <w:color w:val="000000"/>
          <w:sz w:val="20"/>
        </w:rPr>
      </w:lvl>
    </w:lvlOverride>
    <w:lvlOverride w:ilvl="2">
      <w:lvl w:ilvl="2">
        <w:start w:val="1"/>
        <w:numFmt w:val="lowerLetter"/>
        <w:lvlText w:val="(%3)"/>
        <w:lvlJc w:val="left"/>
        <w:pPr>
          <w:ind w:firstLine="720"/>
        </w:pPr>
        <w:rPr>
          <w:rFonts w:ascii="Times New Roman" w:hAnsi="Times New Roman"/>
          <w:b w:val="0"/>
          <w:caps w:val="0"/>
          <w:color w:val="000000"/>
          <w:sz w:val="20"/>
        </w:rPr>
      </w:lvl>
    </w:lvlOverride>
    <w:lvlOverride w:ilvl="3">
      <w:lvl w:ilvl="3">
        <w:start w:val="1"/>
        <w:numFmt w:val="lowerRoman"/>
        <w:lvlText w:val="(%4)"/>
        <w:lvlJc w:val="left"/>
        <w:pPr>
          <w:tabs>
            <w:tab w:val="left" w:pos="2160"/>
          </w:tabs>
          <w:ind w:firstLine="1440"/>
        </w:pPr>
        <w:rPr>
          <w:b w:val="0"/>
          <w:i w:val="0"/>
          <w:caps w:val="0"/>
          <w:color w:val="000000"/>
          <w:sz w:val="20"/>
        </w:rPr>
      </w:lvl>
    </w:lvlOverride>
    <w:lvlOverride w:ilvl="4">
      <w:lvl w:ilvl="4">
        <w:start w:val="1"/>
        <w:numFmt w:val="upperLetter"/>
        <w:lvlText w:val="(%5)"/>
        <w:lvlJc w:val="left"/>
        <w:pPr>
          <w:tabs>
            <w:tab w:val="left" w:pos="3600"/>
          </w:tabs>
          <w:ind w:firstLine="2160"/>
        </w:pPr>
        <w:rPr>
          <w:rFonts w:ascii="Times New Roman" w:hAnsi="Times New Roman"/>
          <w:b w:val="0"/>
          <w:i w:val="0"/>
          <w:caps w:val="0"/>
          <w:color w:val="000000"/>
          <w:sz w:val="20"/>
        </w:rPr>
      </w:lvl>
    </w:lvlOverride>
    <w:lvlOverride w:ilvl="5">
      <w:lvl w:ilvl="5">
        <w:start w:val="1"/>
        <w:numFmt w:val="decimal"/>
        <w:lvlText w:val="(%6)"/>
        <w:lvlJc w:val="left"/>
        <w:pPr>
          <w:tabs>
            <w:tab w:val="left" w:pos="2160"/>
          </w:tabs>
          <w:ind w:left="720" w:firstLine="720"/>
        </w:pPr>
        <w:rPr>
          <w:caps w:val="0"/>
          <w:color w:val="000000"/>
        </w:rPr>
      </w:lvl>
    </w:lvlOverride>
    <w:lvlOverride w:ilvl="6">
      <w:lvl w:ilvl="6">
        <w:start w:val="1"/>
        <w:numFmt w:val="lowerLetter"/>
        <w:lvlText w:val="%7."/>
        <w:lvlJc w:val="left"/>
        <w:pPr>
          <w:tabs>
            <w:tab w:val="left" w:pos="2880"/>
          </w:tabs>
          <w:ind w:left="1440" w:firstLine="720"/>
        </w:pPr>
        <w:rPr>
          <w:caps w:val="0"/>
          <w:color w:val="000000"/>
        </w:rPr>
      </w:lvl>
    </w:lvlOverride>
    <w:lvlOverride w:ilvl="7">
      <w:lvl w:ilvl="7">
        <w:start w:val="1"/>
        <w:numFmt w:val="lowerRoman"/>
        <w:lvlText w:val="%8."/>
        <w:lvlJc w:val="left"/>
        <w:pPr>
          <w:tabs>
            <w:tab w:val="left" w:pos="2880"/>
          </w:tabs>
          <w:ind w:left="1440" w:firstLine="720"/>
        </w:pPr>
        <w:rPr>
          <w:caps w:val="0"/>
          <w:color w:val="000000"/>
        </w:rPr>
      </w:lvl>
    </w:lvlOverride>
    <w:lvlOverride w:ilvl="8">
      <w:lvl w:ilvl="8">
        <w:start w:val="1"/>
        <w:numFmt w:val="upperLetter"/>
        <w:lvlText w:val="%9."/>
        <w:lvlJc w:val="left"/>
        <w:pPr>
          <w:tabs>
            <w:tab w:val="left" w:pos="2880"/>
          </w:tabs>
          <w:ind w:left="1440" w:firstLine="720"/>
        </w:pPr>
        <w:rPr>
          <w:caps w:val="0"/>
          <w:color w:val="000000"/>
        </w:rPr>
      </w:lvl>
    </w:lvlOverride>
  </w:num>
  <w:num w:numId="3" w16cid:durableId="1065958500">
    <w:abstractNumId w:val="4"/>
    <w:lvlOverride w:ilvl="0">
      <w:lvl w:ilvl="0">
        <w:start w:val="1"/>
        <w:numFmt w:val="decimal"/>
        <w:lvlText w:val="%1."/>
        <w:lvlJc w:val="left"/>
        <w:pPr>
          <w:tabs>
            <w:tab w:val="left" w:pos="720"/>
          </w:tabs>
        </w:pPr>
        <w:rPr>
          <w:rFonts w:ascii="Times New Roman Bold" w:hAnsi="Times New Roman Bold"/>
          <w:b/>
          <w:i w:val="0"/>
          <w:caps/>
          <w:smallCaps w:val="0"/>
          <w:color w:val="000000"/>
          <w:sz w:val="20"/>
        </w:rPr>
      </w:lvl>
    </w:lvlOverride>
    <w:lvlOverride w:ilvl="1">
      <w:lvl w:ilvl="1">
        <w:start w:val="1"/>
        <w:numFmt w:val="decimal"/>
        <w:lvlText w:val="%1.%2"/>
        <w:lvlJc w:val="left"/>
        <w:pPr>
          <w:tabs>
            <w:tab w:val="left" w:pos="720"/>
          </w:tabs>
        </w:pPr>
        <w:rPr>
          <w:rFonts w:ascii="Times New Roman" w:hAnsi="Times New Roman"/>
          <w:b/>
          <w:i w:val="0"/>
          <w:caps w:val="0"/>
          <w:color w:val="000000"/>
          <w:sz w:val="20"/>
        </w:rPr>
      </w:lvl>
    </w:lvlOverride>
    <w:lvlOverride w:ilvl="2">
      <w:lvl w:ilvl="2">
        <w:start w:val="1"/>
        <w:numFmt w:val="lowerLetter"/>
        <w:lvlText w:val="(%3)"/>
        <w:lvlJc w:val="left"/>
        <w:pPr>
          <w:ind w:firstLine="720"/>
        </w:pPr>
        <w:rPr>
          <w:rFonts w:ascii="Times New Roman" w:hAnsi="Times New Roman"/>
          <w:b w:val="0"/>
          <w:caps w:val="0"/>
          <w:color w:val="000000"/>
          <w:sz w:val="20"/>
        </w:rPr>
      </w:lvl>
    </w:lvlOverride>
    <w:lvlOverride w:ilvl="3">
      <w:lvl w:ilvl="3">
        <w:start w:val="1"/>
        <w:numFmt w:val="lowerRoman"/>
        <w:lvlText w:val="(%4)"/>
        <w:lvlJc w:val="left"/>
        <w:pPr>
          <w:tabs>
            <w:tab w:val="left" w:pos="2160"/>
          </w:tabs>
          <w:ind w:firstLine="1440"/>
        </w:pPr>
        <w:rPr>
          <w:b w:val="0"/>
          <w:i w:val="0"/>
          <w:caps w:val="0"/>
          <w:color w:val="000000"/>
          <w:sz w:val="20"/>
        </w:rPr>
      </w:lvl>
    </w:lvlOverride>
    <w:lvlOverride w:ilvl="4">
      <w:lvl w:ilvl="4">
        <w:start w:val="1"/>
        <w:numFmt w:val="upperLetter"/>
        <w:lvlText w:val="(%5)"/>
        <w:lvlJc w:val="left"/>
        <w:pPr>
          <w:tabs>
            <w:tab w:val="left" w:pos="3600"/>
          </w:tabs>
          <w:ind w:firstLine="2160"/>
        </w:pPr>
        <w:rPr>
          <w:rFonts w:ascii="Times New Roman" w:hAnsi="Times New Roman"/>
          <w:b w:val="0"/>
          <w:i w:val="0"/>
          <w:caps w:val="0"/>
          <w:color w:val="000000"/>
          <w:sz w:val="20"/>
        </w:rPr>
      </w:lvl>
    </w:lvlOverride>
    <w:lvlOverride w:ilvl="5">
      <w:lvl w:ilvl="5">
        <w:start w:val="1"/>
        <w:numFmt w:val="decimal"/>
        <w:lvlText w:val="(%6)"/>
        <w:lvlJc w:val="left"/>
        <w:pPr>
          <w:tabs>
            <w:tab w:val="left" w:pos="2160"/>
          </w:tabs>
          <w:ind w:left="720" w:firstLine="720"/>
        </w:pPr>
        <w:rPr>
          <w:caps w:val="0"/>
          <w:color w:val="000000"/>
        </w:rPr>
      </w:lvl>
    </w:lvlOverride>
    <w:lvlOverride w:ilvl="6">
      <w:lvl w:ilvl="6">
        <w:start w:val="1"/>
        <w:numFmt w:val="lowerLetter"/>
        <w:lvlText w:val="%7."/>
        <w:lvlJc w:val="left"/>
        <w:pPr>
          <w:tabs>
            <w:tab w:val="left" w:pos="2880"/>
          </w:tabs>
          <w:ind w:left="1440" w:firstLine="720"/>
        </w:pPr>
        <w:rPr>
          <w:caps w:val="0"/>
          <w:color w:val="000000"/>
        </w:rPr>
      </w:lvl>
    </w:lvlOverride>
    <w:lvlOverride w:ilvl="7">
      <w:lvl w:ilvl="7">
        <w:start w:val="1"/>
        <w:numFmt w:val="lowerRoman"/>
        <w:lvlText w:val="%8."/>
        <w:lvlJc w:val="left"/>
        <w:pPr>
          <w:tabs>
            <w:tab w:val="left" w:pos="2880"/>
          </w:tabs>
          <w:ind w:left="1440" w:firstLine="720"/>
        </w:pPr>
        <w:rPr>
          <w:caps w:val="0"/>
          <w:color w:val="000000"/>
        </w:rPr>
      </w:lvl>
    </w:lvlOverride>
    <w:lvlOverride w:ilvl="8">
      <w:lvl w:ilvl="8">
        <w:start w:val="1"/>
        <w:numFmt w:val="upperLetter"/>
        <w:lvlText w:val="%9."/>
        <w:lvlJc w:val="left"/>
        <w:pPr>
          <w:tabs>
            <w:tab w:val="left" w:pos="2880"/>
          </w:tabs>
          <w:ind w:left="1440" w:firstLine="720"/>
        </w:pPr>
        <w:rPr>
          <w:caps w:val="0"/>
          <w:color w:val="000000"/>
        </w:rPr>
      </w:lvl>
    </w:lvlOverride>
  </w:num>
  <w:num w:numId="4" w16cid:durableId="545946289">
    <w:abstractNumId w:val="1"/>
  </w:num>
  <w:num w:numId="5" w16cid:durableId="1105493297">
    <w:abstractNumId w:val="10"/>
  </w:num>
  <w:num w:numId="6" w16cid:durableId="129828937">
    <w:abstractNumId w:val="4"/>
    <w:lvlOverride w:ilvl="0">
      <w:lvl w:ilvl="0">
        <w:start w:val="1"/>
        <w:numFmt w:val="decimal"/>
        <w:lvlText w:val="%1."/>
        <w:lvlJc w:val="left"/>
        <w:pPr>
          <w:tabs>
            <w:tab w:val="left" w:pos="720"/>
          </w:tabs>
        </w:pPr>
        <w:rPr>
          <w:rFonts w:ascii="Times New Roman Bold" w:hAnsi="Times New Roman Bold"/>
          <w:b/>
          <w:i w:val="0"/>
          <w:caps/>
          <w:smallCaps w:val="0"/>
          <w:color w:val="000000"/>
          <w:sz w:val="20"/>
        </w:rPr>
      </w:lvl>
    </w:lvlOverride>
    <w:lvlOverride w:ilvl="1">
      <w:lvl w:ilvl="1">
        <w:start w:val="1"/>
        <w:numFmt w:val="decimal"/>
        <w:lvlText w:val="%1.%2"/>
        <w:lvlJc w:val="left"/>
        <w:pPr>
          <w:tabs>
            <w:tab w:val="left" w:pos="2700"/>
          </w:tabs>
        </w:pPr>
        <w:rPr>
          <w:rFonts w:ascii="Times New Roman" w:hAnsi="Times New Roman"/>
          <w:b/>
          <w:i w:val="0"/>
          <w:caps w:val="0"/>
          <w:color w:val="000000"/>
          <w:sz w:val="24"/>
          <w:szCs w:val="24"/>
        </w:rPr>
      </w:lvl>
    </w:lvlOverride>
    <w:lvlOverride w:ilvl="2">
      <w:lvl w:ilvl="2">
        <w:start w:val="1"/>
        <w:numFmt w:val="lowerLetter"/>
        <w:lvlText w:val="(%3)"/>
        <w:lvlJc w:val="left"/>
        <w:pPr>
          <w:ind w:firstLine="720"/>
        </w:pPr>
        <w:rPr>
          <w:rFonts w:ascii="Times New Roman" w:hAnsi="Times New Roman"/>
          <w:b w:val="0"/>
          <w:caps w:val="0"/>
          <w:color w:val="000000"/>
          <w:sz w:val="20"/>
        </w:rPr>
      </w:lvl>
    </w:lvlOverride>
    <w:lvlOverride w:ilvl="3">
      <w:lvl w:ilvl="3">
        <w:start w:val="1"/>
        <w:numFmt w:val="lowerRoman"/>
        <w:lvlText w:val="(%4)"/>
        <w:lvlJc w:val="left"/>
        <w:pPr>
          <w:tabs>
            <w:tab w:val="left" w:pos="2160"/>
          </w:tabs>
          <w:ind w:firstLine="1440"/>
        </w:pPr>
        <w:rPr>
          <w:b w:val="0"/>
          <w:i w:val="0"/>
          <w:caps w:val="0"/>
          <w:color w:val="000000"/>
          <w:sz w:val="20"/>
        </w:rPr>
      </w:lvl>
    </w:lvlOverride>
    <w:lvlOverride w:ilvl="4">
      <w:lvl w:ilvl="4">
        <w:start w:val="1"/>
        <w:numFmt w:val="upperLetter"/>
        <w:lvlText w:val="(%5)"/>
        <w:lvlJc w:val="left"/>
        <w:pPr>
          <w:tabs>
            <w:tab w:val="left" w:pos="3600"/>
          </w:tabs>
          <w:ind w:firstLine="2160"/>
        </w:pPr>
        <w:rPr>
          <w:rFonts w:ascii="Times New Roman" w:hAnsi="Times New Roman"/>
          <w:b w:val="0"/>
          <w:i w:val="0"/>
          <w:caps w:val="0"/>
          <w:color w:val="000000"/>
          <w:sz w:val="20"/>
        </w:rPr>
      </w:lvl>
    </w:lvlOverride>
    <w:lvlOverride w:ilvl="5">
      <w:lvl w:ilvl="5">
        <w:start w:val="1"/>
        <w:numFmt w:val="decimal"/>
        <w:lvlText w:val="(%6)"/>
        <w:lvlJc w:val="left"/>
        <w:pPr>
          <w:tabs>
            <w:tab w:val="left" w:pos="2160"/>
          </w:tabs>
          <w:ind w:left="720" w:firstLine="720"/>
        </w:pPr>
        <w:rPr>
          <w:caps w:val="0"/>
          <w:color w:val="000000"/>
        </w:rPr>
      </w:lvl>
    </w:lvlOverride>
    <w:lvlOverride w:ilvl="6">
      <w:lvl w:ilvl="6">
        <w:start w:val="1"/>
        <w:numFmt w:val="lowerLetter"/>
        <w:lvlText w:val="%7."/>
        <w:lvlJc w:val="left"/>
        <w:pPr>
          <w:tabs>
            <w:tab w:val="left" w:pos="2880"/>
          </w:tabs>
          <w:ind w:left="1440" w:firstLine="720"/>
        </w:pPr>
        <w:rPr>
          <w:caps w:val="0"/>
          <w:color w:val="000000"/>
        </w:rPr>
      </w:lvl>
    </w:lvlOverride>
    <w:lvlOverride w:ilvl="7">
      <w:lvl w:ilvl="7">
        <w:start w:val="1"/>
        <w:numFmt w:val="lowerRoman"/>
        <w:lvlText w:val="%8."/>
        <w:lvlJc w:val="left"/>
        <w:pPr>
          <w:tabs>
            <w:tab w:val="left" w:pos="2880"/>
          </w:tabs>
          <w:ind w:left="1440" w:firstLine="720"/>
        </w:pPr>
        <w:rPr>
          <w:caps w:val="0"/>
          <w:color w:val="000000"/>
        </w:rPr>
      </w:lvl>
    </w:lvlOverride>
    <w:lvlOverride w:ilvl="8">
      <w:lvl w:ilvl="8">
        <w:start w:val="1"/>
        <w:numFmt w:val="upperLetter"/>
        <w:lvlText w:val="%9."/>
        <w:lvlJc w:val="left"/>
        <w:pPr>
          <w:tabs>
            <w:tab w:val="left" w:pos="2880"/>
          </w:tabs>
          <w:ind w:left="1440" w:firstLine="720"/>
        </w:pPr>
        <w:rPr>
          <w:caps w:val="0"/>
          <w:color w:val="000000"/>
        </w:rPr>
      </w:lvl>
    </w:lvlOverride>
  </w:num>
  <w:num w:numId="7" w16cid:durableId="1887133666">
    <w:abstractNumId w:val="0"/>
  </w:num>
  <w:num w:numId="8" w16cid:durableId="1690788607">
    <w:abstractNumId w:val="7"/>
    <w:lvlOverride w:ilvl="0">
      <w:lvl w:ilvl="0">
        <w:start w:val="1"/>
        <w:numFmt w:val="decimal"/>
        <w:lvlText w:val="%1."/>
        <w:lvlJc w:val="left"/>
        <w:pPr>
          <w:tabs>
            <w:tab w:val="left" w:pos="360"/>
          </w:tabs>
          <w:ind w:left="360" w:hanging="360"/>
        </w:pPr>
        <w:rPr>
          <w:b/>
          <w:bCs/>
        </w:rPr>
      </w:lvl>
    </w:lvlOverride>
  </w:num>
  <w:num w:numId="9" w16cid:durableId="19790699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25469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145508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60073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9869447">
    <w:abstractNumId w:val="2"/>
  </w:num>
  <w:num w:numId="14" w16cid:durableId="16864461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652"/>
    <w:rsid w:val="00037DAA"/>
    <w:rsid w:val="00045E82"/>
    <w:rsid w:val="00055D06"/>
    <w:rsid w:val="000566CD"/>
    <w:rsid w:val="00066A76"/>
    <w:rsid w:val="00076A5F"/>
    <w:rsid w:val="00082ECE"/>
    <w:rsid w:val="00091E71"/>
    <w:rsid w:val="000943AB"/>
    <w:rsid w:val="000A608A"/>
    <w:rsid w:val="000A72DE"/>
    <w:rsid w:val="000B50BA"/>
    <w:rsid w:val="000C1E9D"/>
    <w:rsid w:val="000E1033"/>
    <w:rsid w:val="000F0769"/>
    <w:rsid w:val="001269EE"/>
    <w:rsid w:val="00175C32"/>
    <w:rsid w:val="001803B8"/>
    <w:rsid w:val="001921A7"/>
    <w:rsid w:val="001C70DC"/>
    <w:rsid w:val="001F5539"/>
    <w:rsid w:val="002210CF"/>
    <w:rsid w:val="00221751"/>
    <w:rsid w:val="00272E7C"/>
    <w:rsid w:val="00274658"/>
    <w:rsid w:val="00297652"/>
    <w:rsid w:val="00297F35"/>
    <w:rsid w:val="002B418B"/>
    <w:rsid w:val="002C71EC"/>
    <w:rsid w:val="002C7FD1"/>
    <w:rsid w:val="002D6B42"/>
    <w:rsid w:val="002E2313"/>
    <w:rsid w:val="0030769A"/>
    <w:rsid w:val="00326BAF"/>
    <w:rsid w:val="00343593"/>
    <w:rsid w:val="00346210"/>
    <w:rsid w:val="00354EC0"/>
    <w:rsid w:val="00383558"/>
    <w:rsid w:val="00394103"/>
    <w:rsid w:val="00401C22"/>
    <w:rsid w:val="0043557B"/>
    <w:rsid w:val="00461A0D"/>
    <w:rsid w:val="00467B6D"/>
    <w:rsid w:val="00492FCB"/>
    <w:rsid w:val="00502418"/>
    <w:rsid w:val="00533D40"/>
    <w:rsid w:val="005342FD"/>
    <w:rsid w:val="00536B24"/>
    <w:rsid w:val="005722AF"/>
    <w:rsid w:val="00581DDD"/>
    <w:rsid w:val="00584542"/>
    <w:rsid w:val="005A3342"/>
    <w:rsid w:val="005C4380"/>
    <w:rsid w:val="005F1738"/>
    <w:rsid w:val="00602FE6"/>
    <w:rsid w:val="00607503"/>
    <w:rsid w:val="006124F6"/>
    <w:rsid w:val="00614932"/>
    <w:rsid w:val="00616737"/>
    <w:rsid w:val="00626D70"/>
    <w:rsid w:val="006276EE"/>
    <w:rsid w:val="006378FF"/>
    <w:rsid w:val="00637AB9"/>
    <w:rsid w:val="00654703"/>
    <w:rsid w:val="00673219"/>
    <w:rsid w:val="006836A5"/>
    <w:rsid w:val="006939A4"/>
    <w:rsid w:val="006A0ECE"/>
    <w:rsid w:val="006C4E73"/>
    <w:rsid w:val="006D090A"/>
    <w:rsid w:val="0070797F"/>
    <w:rsid w:val="0072389B"/>
    <w:rsid w:val="00755C0B"/>
    <w:rsid w:val="007579E1"/>
    <w:rsid w:val="00771565"/>
    <w:rsid w:val="00791244"/>
    <w:rsid w:val="0079455F"/>
    <w:rsid w:val="007B0F69"/>
    <w:rsid w:val="007B6CB2"/>
    <w:rsid w:val="007C63D8"/>
    <w:rsid w:val="00803582"/>
    <w:rsid w:val="00821B26"/>
    <w:rsid w:val="00842B61"/>
    <w:rsid w:val="00861C2D"/>
    <w:rsid w:val="00870E71"/>
    <w:rsid w:val="008817D9"/>
    <w:rsid w:val="00890B5E"/>
    <w:rsid w:val="00942962"/>
    <w:rsid w:val="0094777B"/>
    <w:rsid w:val="0097077F"/>
    <w:rsid w:val="009713B5"/>
    <w:rsid w:val="009A2584"/>
    <w:rsid w:val="009B2B5E"/>
    <w:rsid w:val="009C0983"/>
    <w:rsid w:val="009E0313"/>
    <w:rsid w:val="009F1356"/>
    <w:rsid w:val="009F6D53"/>
    <w:rsid w:val="009F76F8"/>
    <w:rsid w:val="00A957B1"/>
    <w:rsid w:val="00AC37E5"/>
    <w:rsid w:val="00AD297B"/>
    <w:rsid w:val="00AD4518"/>
    <w:rsid w:val="00AE4670"/>
    <w:rsid w:val="00AF025C"/>
    <w:rsid w:val="00AF39EB"/>
    <w:rsid w:val="00B21442"/>
    <w:rsid w:val="00B34A91"/>
    <w:rsid w:val="00B35713"/>
    <w:rsid w:val="00BC0128"/>
    <w:rsid w:val="00BC5FFB"/>
    <w:rsid w:val="00BE2568"/>
    <w:rsid w:val="00BE7C8E"/>
    <w:rsid w:val="00BF2127"/>
    <w:rsid w:val="00C107EC"/>
    <w:rsid w:val="00C57782"/>
    <w:rsid w:val="00C63BBD"/>
    <w:rsid w:val="00C650F9"/>
    <w:rsid w:val="00C66CB6"/>
    <w:rsid w:val="00C77899"/>
    <w:rsid w:val="00CB33BE"/>
    <w:rsid w:val="00CC6471"/>
    <w:rsid w:val="00CE6F4D"/>
    <w:rsid w:val="00D04470"/>
    <w:rsid w:val="00D63744"/>
    <w:rsid w:val="00D757BF"/>
    <w:rsid w:val="00DA1EF5"/>
    <w:rsid w:val="00DB4769"/>
    <w:rsid w:val="00DD07C8"/>
    <w:rsid w:val="00DE5DB0"/>
    <w:rsid w:val="00E73CBB"/>
    <w:rsid w:val="00E9490A"/>
    <w:rsid w:val="00EA0557"/>
    <w:rsid w:val="00EA48A8"/>
    <w:rsid w:val="00EB6667"/>
    <w:rsid w:val="00ED347F"/>
    <w:rsid w:val="00EE7AEF"/>
    <w:rsid w:val="00EF3AFE"/>
    <w:rsid w:val="00F3035C"/>
    <w:rsid w:val="00F3050D"/>
    <w:rsid w:val="00F34141"/>
    <w:rsid w:val="00F41B57"/>
    <w:rsid w:val="00F77179"/>
    <w:rsid w:val="00F95403"/>
    <w:rsid w:val="00FE4C90"/>
    <w:rsid w:val="00FF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C60B8"/>
  <w15:chartTrackingRefBased/>
  <w15:docId w15:val="{25B318F4-7601-47B5-B5B8-5E504F24F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652"/>
    <w:pPr>
      <w:spacing w:after="200" w:line="276" w:lineRule="auto"/>
    </w:pPr>
    <w:rPr>
      <w:rFonts w:eastAsia="Times New Roman" w:cs="Times New Roman"/>
    </w:rPr>
  </w:style>
  <w:style w:type="paragraph" w:styleId="Heading1">
    <w:name w:val="heading 1"/>
    <w:aliases w:val="1"/>
    <w:basedOn w:val="Normal"/>
    <w:link w:val="Heading1Char"/>
    <w:uiPriority w:val="9"/>
    <w:qFormat/>
    <w:rsid w:val="00297652"/>
    <w:pPr>
      <w:numPr>
        <w:numId w:val="4"/>
      </w:numPr>
      <w:adjustRightInd w:val="0"/>
      <w:spacing w:after="240" w:line="240" w:lineRule="auto"/>
      <w:outlineLvl w:val="0"/>
    </w:pPr>
    <w:rPr>
      <w:rFonts w:ascii="Times New Roman Bold" w:hAnsi="Times New Roman Bold" w:cs="Times New Roman Bold"/>
      <w:b/>
      <w:bCs/>
      <w:caps/>
      <w:sz w:val="20"/>
      <w:szCs w:val="20"/>
    </w:rPr>
  </w:style>
  <w:style w:type="paragraph" w:styleId="Heading2">
    <w:name w:val="heading 2"/>
    <w:aliases w:val="2"/>
    <w:basedOn w:val="Normal"/>
    <w:link w:val="Heading2Char"/>
    <w:uiPriority w:val="9"/>
    <w:qFormat/>
    <w:rsid w:val="00297652"/>
    <w:pPr>
      <w:numPr>
        <w:ilvl w:val="1"/>
        <w:numId w:val="4"/>
      </w:numPr>
      <w:adjustRightInd w:val="0"/>
      <w:spacing w:after="240" w:line="240" w:lineRule="auto"/>
      <w:jc w:val="both"/>
      <w:outlineLvl w:val="1"/>
    </w:pPr>
    <w:rPr>
      <w:rFonts w:ascii="Times New Roman Bold" w:hAnsi="Times New Roman Bold" w:cs="Times New Roman Bold"/>
      <w:b/>
      <w:bCs/>
      <w:sz w:val="20"/>
      <w:szCs w:val="20"/>
      <w:u w:val="single"/>
    </w:rPr>
  </w:style>
  <w:style w:type="paragraph" w:styleId="Heading3">
    <w:name w:val="heading 3"/>
    <w:aliases w:val="3"/>
    <w:basedOn w:val="Normal"/>
    <w:link w:val="Heading3Char"/>
    <w:uiPriority w:val="9"/>
    <w:qFormat/>
    <w:rsid w:val="00297652"/>
    <w:pPr>
      <w:numPr>
        <w:ilvl w:val="2"/>
        <w:numId w:val="4"/>
      </w:numPr>
      <w:adjustRightInd w:val="0"/>
      <w:spacing w:after="240" w:line="240" w:lineRule="auto"/>
      <w:jc w:val="both"/>
      <w:outlineLvl w:val="2"/>
    </w:pPr>
    <w:rPr>
      <w:rFonts w:ascii="Times New Roman" w:hAnsi="Times New Roman"/>
      <w:sz w:val="20"/>
      <w:szCs w:val="20"/>
    </w:rPr>
  </w:style>
  <w:style w:type="paragraph" w:styleId="Heading4">
    <w:name w:val="heading 4"/>
    <w:aliases w:val="4"/>
    <w:basedOn w:val="Normal"/>
    <w:link w:val="Heading4Char"/>
    <w:uiPriority w:val="9"/>
    <w:qFormat/>
    <w:rsid w:val="00297652"/>
    <w:pPr>
      <w:numPr>
        <w:ilvl w:val="3"/>
        <w:numId w:val="4"/>
      </w:numPr>
      <w:adjustRightInd w:val="0"/>
      <w:spacing w:after="240" w:line="240" w:lineRule="auto"/>
      <w:jc w:val="both"/>
      <w:outlineLvl w:val="3"/>
    </w:pPr>
    <w:rPr>
      <w:rFonts w:ascii="Times New Roman" w:hAnsi="Times New Roman"/>
      <w:sz w:val="20"/>
      <w:szCs w:val="20"/>
    </w:rPr>
  </w:style>
  <w:style w:type="paragraph" w:styleId="Heading5">
    <w:name w:val="heading 5"/>
    <w:aliases w:val="5"/>
    <w:basedOn w:val="Normal"/>
    <w:link w:val="Heading5Char"/>
    <w:uiPriority w:val="9"/>
    <w:qFormat/>
    <w:rsid w:val="00297652"/>
    <w:pPr>
      <w:numPr>
        <w:ilvl w:val="4"/>
        <w:numId w:val="4"/>
      </w:numPr>
      <w:adjustRightInd w:val="0"/>
      <w:spacing w:after="240" w:line="240" w:lineRule="auto"/>
      <w:outlineLvl w:val="4"/>
    </w:pPr>
    <w:rPr>
      <w:rFonts w:ascii="Times New Roman" w:hAnsi="Times New Roman"/>
      <w:sz w:val="20"/>
      <w:szCs w:val="20"/>
    </w:rPr>
  </w:style>
  <w:style w:type="paragraph" w:styleId="Heading6">
    <w:name w:val="heading 6"/>
    <w:aliases w:val="6"/>
    <w:basedOn w:val="Normal"/>
    <w:link w:val="Heading6Char"/>
    <w:uiPriority w:val="9"/>
    <w:qFormat/>
    <w:rsid w:val="00297652"/>
    <w:pPr>
      <w:numPr>
        <w:ilvl w:val="5"/>
        <w:numId w:val="4"/>
      </w:numPr>
      <w:adjustRightInd w:val="0"/>
      <w:spacing w:after="240" w:line="240" w:lineRule="auto"/>
      <w:outlineLvl w:val="5"/>
    </w:pPr>
    <w:rPr>
      <w:rFonts w:ascii="Times New Roman" w:hAnsi="Times New Roman"/>
    </w:rPr>
  </w:style>
  <w:style w:type="paragraph" w:styleId="Heading7">
    <w:name w:val="heading 7"/>
    <w:aliases w:val="7"/>
    <w:basedOn w:val="Normal"/>
    <w:link w:val="Heading7Char"/>
    <w:uiPriority w:val="9"/>
    <w:qFormat/>
    <w:rsid w:val="00297652"/>
    <w:pPr>
      <w:numPr>
        <w:ilvl w:val="6"/>
        <w:numId w:val="4"/>
      </w:numPr>
      <w:adjustRightInd w:val="0"/>
      <w:spacing w:after="240" w:line="240" w:lineRule="auto"/>
      <w:outlineLvl w:val="6"/>
    </w:pPr>
    <w:rPr>
      <w:rFonts w:ascii="Times New Roman" w:hAnsi="Times New Roman"/>
    </w:rPr>
  </w:style>
  <w:style w:type="paragraph" w:styleId="Heading8">
    <w:name w:val="heading 8"/>
    <w:aliases w:val="8"/>
    <w:basedOn w:val="Normal"/>
    <w:link w:val="Heading8Char"/>
    <w:uiPriority w:val="9"/>
    <w:qFormat/>
    <w:rsid w:val="00297652"/>
    <w:pPr>
      <w:numPr>
        <w:ilvl w:val="7"/>
        <w:numId w:val="4"/>
      </w:numPr>
      <w:adjustRightInd w:val="0"/>
      <w:spacing w:after="240" w:line="240" w:lineRule="auto"/>
      <w:outlineLvl w:val="7"/>
    </w:pPr>
    <w:rPr>
      <w:rFonts w:ascii="Times New Roman" w:hAnsi="Times New Roman"/>
    </w:rPr>
  </w:style>
  <w:style w:type="paragraph" w:styleId="Heading9">
    <w:name w:val="heading 9"/>
    <w:aliases w:val="(Level 9 numbered paras),9,Heading 9x,RFP Reference,h9"/>
    <w:basedOn w:val="Normal"/>
    <w:link w:val="Heading9Char"/>
    <w:uiPriority w:val="9"/>
    <w:qFormat/>
    <w:rsid w:val="00297652"/>
    <w:pPr>
      <w:numPr>
        <w:ilvl w:val="8"/>
        <w:numId w:val="4"/>
      </w:numPr>
      <w:adjustRightInd w:val="0"/>
      <w:spacing w:after="240" w:line="240" w:lineRule="auto"/>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seChar">
    <w:name w:val="Base Char"/>
    <w:basedOn w:val="DefaultParagraphFont"/>
    <w:link w:val="Base"/>
    <w:uiPriority w:val="99"/>
    <w:locked/>
    <w:rsid w:val="00297652"/>
    <w:rPr>
      <w:rFonts w:ascii="Arial" w:eastAsia="Times New Roman" w:hAnsi="Arial" w:cs="Times New Roman"/>
      <w:sz w:val="20"/>
      <w:szCs w:val="20"/>
    </w:rPr>
  </w:style>
  <w:style w:type="paragraph" w:customStyle="1" w:styleId="Base">
    <w:name w:val="Base"/>
    <w:link w:val="BaseChar"/>
    <w:uiPriority w:val="99"/>
    <w:rsid w:val="00297652"/>
    <w:pPr>
      <w:spacing w:before="240" w:after="0" w:line="240" w:lineRule="auto"/>
      <w:ind w:left="720" w:firstLine="720"/>
      <w:jc w:val="both"/>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2976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652"/>
    <w:rPr>
      <w:rFonts w:ascii="Segoe UI" w:eastAsia="Times New Roman" w:hAnsi="Segoe UI" w:cs="Segoe UI"/>
      <w:sz w:val="18"/>
      <w:szCs w:val="18"/>
    </w:rPr>
  </w:style>
  <w:style w:type="character" w:customStyle="1" w:styleId="Heading1Char">
    <w:name w:val="Heading 1 Char"/>
    <w:aliases w:val="1 Char"/>
    <w:basedOn w:val="DefaultParagraphFont"/>
    <w:link w:val="Heading1"/>
    <w:uiPriority w:val="9"/>
    <w:rsid w:val="00297652"/>
    <w:rPr>
      <w:rFonts w:ascii="Times New Roman Bold" w:eastAsia="Times New Roman" w:hAnsi="Times New Roman Bold" w:cs="Times New Roman Bold"/>
      <w:b/>
      <w:bCs/>
      <w:caps/>
      <w:sz w:val="20"/>
      <w:szCs w:val="20"/>
    </w:rPr>
  </w:style>
  <w:style w:type="character" w:customStyle="1" w:styleId="Heading2Char">
    <w:name w:val="Heading 2 Char"/>
    <w:aliases w:val="2 Char"/>
    <w:basedOn w:val="DefaultParagraphFont"/>
    <w:link w:val="Heading2"/>
    <w:uiPriority w:val="9"/>
    <w:rsid w:val="00297652"/>
    <w:rPr>
      <w:rFonts w:ascii="Times New Roman Bold" w:eastAsia="Times New Roman" w:hAnsi="Times New Roman Bold" w:cs="Times New Roman Bold"/>
      <w:b/>
      <w:bCs/>
      <w:sz w:val="20"/>
      <w:szCs w:val="20"/>
      <w:u w:val="single"/>
    </w:rPr>
  </w:style>
  <w:style w:type="character" w:customStyle="1" w:styleId="Heading3Char">
    <w:name w:val="Heading 3 Char"/>
    <w:aliases w:val="3 Char"/>
    <w:basedOn w:val="DefaultParagraphFont"/>
    <w:link w:val="Heading3"/>
    <w:uiPriority w:val="9"/>
    <w:rsid w:val="00297652"/>
    <w:rPr>
      <w:rFonts w:ascii="Times New Roman" w:eastAsia="Times New Roman" w:hAnsi="Times New Roman" w:cs="Times New Roman"/>
      <w:sz w:val="20"/>
      <w:szCs w:val="20"/>
    </w:rPr>
  </w:style>
  <w:style w:type="character" w:customStyle="1" w:styleId="Heading4Char">
    <w:name w:val="Heading 4 Char"/>
    <w:aliases w:val="4 Char"/>
    <w:basedOn w:val="DefaultParagraphFont"/>
    <w:link w:val="Heading4"/>
    <w:uiPriority w:val="9"/>
    <w:rsid w:val="00297652"/>
    <w:rPr>
      <w:rFonts w:ascii="Times New Roman" w:eastAsia="Times New Roman" w:hAnsi="Times New Roman" w:cs="Times New Roman"/>
      <w:sz w:val="20"/>
      <w:szCs w:val="20"/>
    </w:rPr>
  </w:style>
  <w:style w:type="character" w:customStyle="1" w:styleId="Heading5Char">
    <w:name w:val="Heading 5 Char"/>
    <w:aliases w:val="5 Char"/>
    <w:basedOn w:val="DefaultParagraphFont"/>
    <w:link w:val="Heading5"/>
    <w:uiPriority w:val="9"/>
    <w:rsid w:val="00297652"/>
    <w:rPr>
      <w:rFonts w:ascii="Times New Roman" w:eastAsia="Times New Roman" w:hAnsi="Times New Roman" w:cs="Times New Roman"/>
      <w:sz w:val="20"/>
      <w:szCs w:val="20"/>
    </w:rPr>
  </w:style>
  <w:style w:type="character" w:customStyle="1" w:styleId="Heading6Char">
    <w:name w:val="Heading 6 Char"/>
    <w:aliases w:val="6 Char"/>
    <w:basedOn w:val="DefaultParagraphFont"/>
    <w:link w:val="Heading6"/>
    <w:uiPriority w:val="9"/>
    <w:rsid w:val="00297652"/>
    <w:rPr>
      <w:rFonts w:ascii="Times New Roman" w:eastAsia="Times New Roman" w:hAnsi="Times New Roman" w:cs="Times New Roman"/>
    </w:rPr>
  </w:style>
  <w:style w:type="character" w:customStyle="1" w:styleId="Heading7Char">
    <w:name w:val="Heading 7 Char"/>
    <w:aliases w:val="7 Char"/>
    <w:basedOn w:val="DefaultParagraphFont"/>
    <w:link w:val="Heading7"/>
    <w:uiPriority w:val="9"/>
    <w:rsid w:val="00297652"/>
    <w:rPr>
      <w:rFonts w:ascii="Times New Roman" w:eastAsia="Times New Roman" w:hAnsi="Times New Roman" w:cs="Times New Roman"/>
    </w:rPr>
  </w:style>
  <w:style w:type="character" w:customStyle="1" w:styleId="Heading8Char">
    <w:name w:val="Heading 8 Char"/>
    <w:aliases w:val="8 Char"/>
    <w:basedOn w:val="DefaultParagraphFont"/>
    <w:link w:val="Heading8"/>
    <w:uiPriority w:val="9"/>
    <w:rsid w:val="00297652"/>
    <w:rPr>
      <w:rFonts w:ascii="Times New Roman" w:eastAsia="Times New Roman" w:hAnsi="Times New Roman" w:cs="Times New Roman"/>
    </w:rPr>
  </w:style>
  <w:style w:type="character" w:customStyle="1" w:styleId="Heading9Char">
    <w:name w:val="Heading 9 Char"/>
    <w:aliases w:val="(Level 9 numbered paras) Char,9 Char,Heading 9x Char,RFP Reference Char,h9 Char"/>
    <w:basedOn w:val="DefaultParagraphFont"/>
    <w:link w:val="Heading9"/>
    <w:uiPriority w:val="9"/>
    <w:rsid w:val="00297652"/>
    <w:rPr>
      <w:rFonts w:ascii="Times New Roman" w:eastAsia="Times New Roman" w:hAnsi="Times New Roman" w:cs="Times New Roman"/>
    </w:rPr>
  </w:style>
  <w:style w:type="paragraph" w:styleId="CommentText">
    <w:name w:val="annotation text"/>
    <w:basedOn w:val="Normal"/>
    <w:link w:val="CommentTextChar"/>
    <w:uiPriority w:val="99"/>
    <w:semiHidden/>
    <w:rsid w:val="00297652"/>
    <w:pPr>
      <w:adjustRightInd w:val="0"/>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297652"/>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297652"/>
    <w:rPr>
      <w:sz w:val="16"/>
      <w:szCs w:val="16"/>
    </w:rPr>
  </w:style>
  <w:style w:type="paragraph" w:styleId="ListParagraph">
    <w:name w:val="List Paragraph"/>
    <w:basedOn w:val="Normal"/>
    <w:uiPriority w:val="34"/>
    <w:qFormat/>
    <w:rsid w:val="00297652"/>
    <w:pPr>
      <w:adjustRightInd w:val="0"/>
      <w:spacing w:after="0" w:line="240" w:lineRule="auto"/>
      <w:ind w:left="720"/>
    </w:pPr>
    <w:rPr>
      <w:rFonts w:ascii="Times New Roman" w:hAnsi="Times New Roman"/>
    </w:rPr>
  </w:style>
  <w:style w:type="paragraph" w:customStyle="1" w:styleId="H1Text">
    <w:name w:val="H1 Text"/>
    <w:basedOn w:val="Normal"/>
    <w:link w:val="H1TextChar"/>
    <w:qFormat/>
    <w:rsid w:val="00297652"/>
    <w:pPr>
      <w:adjustRightInd w:val="0"/>
      <w:spacing w:after="240" w:line="240" w:lineRule="auto"/>
      <w:ind w:left="720"/>
    </w:pPr>
    <w:rPr>
      <w:rFonts w:ascii="Times New Roman" w:hAnsi="Times New Roman"/>
      <w:lang w:eastAsia="zh-CN"/>
    </w:rPr>
  </w:style>
  <w:style w:type="character" w:customStyle="1" w:styleId="H1TextChar">
    <w:name w:val="H1 Text Char"/>
    <w:link w:val="H1Text"/>
    <w:rsid w:val="00297652"/>
    <w:rPr>
      <w:rFonts w:ascii="Times New Roman" w:eastAsia="Times New Roman" w:hAnsi="Times New Roman" w:cs="Times New Roman"/>
      <w:lang w:eastAsia="zh-CN"/>
    </w:rPr>
  </w:style>
  <w:style w:type="paragraph" w:styleId="CommentSubject">
    <w:name w:val="annotation subject"/>
    <w:basedOn w:val="CommentText"/>
    <w:next w:val="CommentText"/>
    <w:link w:val="CommentSubjectChar"/>
    <w:uiPriority w:val="99"/>
    <w:semiHidden/>
    <w:unhideWhenUsed/>
    <w:rsid w:val="000A72DE"/>
    <w:pPr>
      <w:adjustRightInd/>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0A72DE"/>
    <w:rPr>
      <w:rFonts w:ascii="Times New Roman" w:eastAsia="Times New Roman" w:hAnsi="Times New Roman" w:cs="Times New Roman"/>
      <w:b/>
      <w:bCs/>
      <w:sz w:val="20"/>
      <w:szCs w:val="20"/>
    </w:rPr>
  </w:style>
  <w:style w:type="numbering" w:styleId="111111">
    <w:name w:val="Outline List 2"/>
    <w:basedOn w:val="NoList"/>
    <w:semiHidden/>
    <w:unhideWhenUsed/>
    <w:rsid w:val="002B418B"/>
    <w:pPr>
      <w:numPr>
        <w:numId w:val="7"/>
      </w:numPr>
    </w:pPr>
  </w:style>
  <w:style w:type="paragraph" w:styleId="BodyText">
    <w:name w:val="Body Text"/>
    <w:basedOn w:val="Normal"/>
    <w:link w:val="BodyTextChar"/>
    <w:semiHidden/>
    <w:unhideWhenUsed/>
    <w:rsid w:val="00791244"/>
    <w:pPr>
      <w:spacing w:after="240" w:line="240" w:lineRule="auto"/>
      <w:ind w:right="-36" w:firstLine="720"/>
      <w:jc w:val="both"/>
    </w:pPr>
    <w:rPr>
      <w:rFonts w:ascii="Times New Roman" w:hAnsi="Times New Roman"/>
      <w:sz w:val="24"/>
      <w:szCs w:val="20"/>
    </w:rPr>
  </w:style>
  <w:style w:type="character" w:customStyle="1" w:styleId="BodyTextChar">
    <w:name w:val="Body Text Char"/>
    <w:basedOn w:val="DefaultParagraphFont"/>
    <w:link w:val="BodyText"/>
    <w:semiHidden/>
    <w:rsid w:val="00791244"/>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192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1A7"/>
    <w:rPr>
      <w:rFonts w:eastAsia="Times New Roman" w:cs="Times New Roman"/>
    </w:rPr>
  </w:style>
  <w:style w:type="paragraph" w:styleId="Footer">
    <w:name w:val="footer"/>
    <w:basedOn w:val="Normal"/>
    <w:link w:val="FooterChar"/>
    <w:uiPriority w:val="99"/>
    <w:unhideWhenUsed/>
    <w:rsid w:val="00192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1A7"/>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2478">
      <w:bodyDiv w:val="1"/>
      <w:marLeft w:val="0"/>
      <w:marRight w:val="0"/>
      <w:marTop w:val="0"/>
      <w:marBottom w:val="0"/>
      <w:divBdr>
        <w:top w:val="none" w:sz="0" w:space="0" w:color="auto"/>
        <w:left w:val="none" w:sz="0" w:space="0" w:color="auto"/>
        <w:bottom w:val="none" w:sz="0" w:space="0" w:color="auto"/>
        <w:right w:val="none" w:sz="0" w:space="0" w:color="auto"/>
      </w:divBdr>
    </w:div>
    <w:div w:id="201530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ientName xmlns="eb2c6113-6723-4d80-8317-109bdedb24e7">Spirion</ClientName>
    <ClientCode xmlns="eb2c6113-6723-4d80-8317-109bdedb24e7">0023</ClientCode>
    <ob119cbcdbdf4827ad4db1b7619034c6 xmlns="eb2c6113-6723-4d80-8317-109bdedb24e7">
      <Terms xmlns="http://schemas.microsoft.com/office/infopath/2007/PartnerControls">
        <TermInfo>
          <TermName>AGR</TermName>
          <TermId>cf410bd5-00c6-43c3-b105-6c19bb1f363f</TermId>
        </TermInfo>
      </Terms>
    </ob119cbcdbdf4827ad4db1b7619034c6>
    <jd21de8d3f224df390f9440827d230c5 xmlns="eb2c6113-6723-4d80-8317-109bdedb24e7">
      <Terms xmlns="http://schemas.microsoft.com/office/infopath/2007/PartnerControls"/>
    </jd21de8d3f224df390f9440827d230c5>
    <fa616cffb8f146b788924a54473995b9 xmlns="eb2c6113-6723-4d80-8317-109bdedb24e7">
      <Terms xmlns="http://schemas.microsoft.com/office/infopath/2007/PartnerControls"/>
    </fa616cffb8f146b788924a54473995b9>
    <c7ab7d90a07b430ba4c4be24c1a3a37a xmlns="eb2c6113-6723-4d80-8317-109bdedb24e7">
      <Terms xmlns="http://schemas.microsoft.com/office/infopath/2007/PartnerControls">
        <TermInfo>
          <TermName>Draft</TermName>
          <TermId>f41207a5-ac12-49d9-af48-5f767dcd130c</TermId>
        </TermInfo>
      </Terms>
    </c7ab7d90a07b430ba4c4be24c1a3a37a>
    <f45b2d23916049e78f604d566484a9b1 xmlns="eb2c6113-6723-4d80-8317-109bdedb24e7">
      <Terms xmlns="http://schemas.microsoft.com/office/infopath/2007/PartnerControls">
        <TermInfo>
          <TermName>Culhane Meadows</TermName>
          <TermId>8889b558-bbe4-4f9f-8522-4161afa0f4d4</TermId>
        </TermInfo>
      </Terms>
    </f45b2d23916049e78f604d566484a9b1>
    <BillingID xmlns="eb2c6113-6723-4d80-8317-109bdedb24e7" xmlns:ns1="http://www.w3.org/2001/XMLSchema-instance" ns1:nil="true"/>
    <Notes xmlns="http://schemas.microsoft.com/sharepoint/v3" xmlns:ns1="http://www.w3.org/2001/XMLSchema-instance" ns1:nil="true"/>
    <MatterName xmlns="eb2c6113-6723-4d80-8317-109bdedb24e7">SaaS Transactions / Spirion</MatterName>
    <MatterCode xmlns="eb2c6113-6723-4d80-8317-109bdedb24e7">2660-17055</MatterCode>
    <_dlc_DocId xmlns="eb2c6113-6723-4d80-8317-109bdedb24e7">P6SD6ZU72DMP-47740489-102</_dlc_DocId>
    <_dlc_DocIdUrl xmlns="eb2c6113-6723-4d80-8317-109bdedb24e7">
      <Url>https://culhanemeadowspllc.sharepoint.com/sites/2660-17055/_layouts/15/DocIdRedir.aspx?ID=P6SD6ZU72DMP-47740489-102</Url>
      <Description>P6SD6ZU72DMP-47740489-102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MS Document" ma:contentTypeID="0x010100553B6ACC62754048AD8777293B5FD8AC0056BCD4219DBDAA43AEBA9674B49CA12F" ma:contentTypeVersion="17" ma:contentTypeDescription="Create a new document." ma:contentTypeScope="" ma:versionID="69e70ad3aaa223e71b85d4a9b382eb6d">
  <xsd:schema xmlns:xsd="http://www.w3.org/2001/XMLSchema" xmlns:xs="http://www.w3.org/2001/XMLSchema" xmlns:p="http://schemas.microsoft.com/office/2006/metadata/properties" xmlns:ns1="eb2c6113-6723-4d80-8317-109bdedb24e7" xmlns:ns2="http://schemas.microsoft.com/sharepoint/v3" xmlns:ns3="e9d95e93-ff9d-48ee-acb1-fa79f5f2cee1" targetNamespace="http://schemas.microsoft.com/office/2006/metadata/properties" ma:root="true" ma:fieldsID="56b88a535120a1b43f482b79a3b1470f" ns1:_="" ns2:_="" ns3:_="">
    <xsd:import namespace="eb2c6113-6723-4d80-8317-109bdedb24e7"/>
    <xsd:import namespace="http://schemas.microsoft.com/sharepoint/v3"/>
    <xsd:import namespace="e9d95e93-ff9d-48ee-acb1-fa79f5f2cee1"/>
    <xsd:element name="properties">
      <xsd:complexType>
        <xsd:sequence>
          <xsd:element name="documentManagement">
            <xsd:complexType>
              <xsd:all>
                <xsd:element ref="ns1:ClientName" minOccurs="0"/>
                <xsd:element ref="ns1:ClientCode" minOccurs="0"/>
                <xsd:element ref="ns1:BillingID" minOccurs="0"/>
                <xsd:element ref="ns2:Notes" minOccurs="0"/>
                <xsd:element ref="ns1:_dlc_DocIdUrl" minOccurs="0"/>
                <xsd:element ref="ns1:_dlc_DocIdPersistId" minOccurs="0"/>
                <xsd:element ref="ns1:MatterName" minOccurs="0"/>
                <xsd:element ref="ns1:MatterCode" minOccurs="0"/>
                <xsd:element ref="ns1:ob119cbcdbdf4827ad4db1b7619034c6" minOccurs="0"/>
                <xsd:element ref="ns1:jd21de8d3f224df390f9440827d230c5" minOccurs="0"/>
                <xsd:element ref="ns1:fa616cffb8f146b788924a54473995b9" minOccurs="0"/>
                <xsd:element ref="ns1:c7ab7d90a07b430ba4c4be24c1a3a37a" minOccurs="0"/>
                <xsd:element ref="ns1:f45b2d23916049e78f604d566484a9b1" minOccurs="0"/>
                <xsd:element ref="ns1:_dlc_Doc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c6113-6723-4d80-8317-109bdedb24e7" elementFormDefault="qualified">
    <xsd:import namespace="http://schemas.microsoft.com/office/2006/documentManagement/types"/>
    <xsd:import namespace="http://schemas.microsoft.com/office/infopath/2007/PartnerControls"/>
    <xsd:element name="ClientName" ma:index="0" nillable="true" ma:displayName="ClientName" ma:default="Spirion" ma:internalName="ClientName" ma:readOnly="false">
      <xsd:simpleType>
        <xsd:restriction base="dms:Text"/>
      </xsd:simpleType>
    </xsd:element>
    <xsd:element name="ClientCode" ma:index="1" nillable="true" ma:displayName="ClientCode" ma:default="0023" ma:internalName="ClientCode" ma:readOnly="false">
      <xsd:simpleType>
        <xsd:restriction base="dms:Text"/>
      </xsd:simpleType>
    </xsd:element>
    <xsd:element name="BillingID" ma:index="7" nillable="true" ma:displayName="BillingID" ma:default="" ma:internalName="BillingID" ma:readOnly="fals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atterName" ma:index="13" nillable="true" ma:displayName="Client Matter" ma:default="SaaS Transactions / Spirion" ma:internalName="MatterName" ma:readOnly="false">
      <xsd:simpleType>
        <xsd:restriction base="dms:Text"/>
      </xsd:simpleType>
    </xsd:element>
    <xsd:element name="MatterCode" ma:index="14" nillable="true" ma:displayName="MatterID" ma:default="2660-17055" ma:internalName="MatterCode" ma:readOnly="false">
      <xsd:simpleType>
        <xsd:restriction base="dms:Text"/>
      </xsd:simpleType>
    </xsd:element>
    <xsd:element name="ob119cbcdbdf4827ad4db1b7619034c6" ma:index="15" nillable="true" ma:taxonomy="true" ma:internalName="ob119cbcdbdf4827ad4db1b7619034c6" ma:taxonomyFieldName="DocumentType" ma:displayName="DocumentType" ma:readOnly="false" ma:fieldId="{8b119cbc-dbdf-4827-ad4d-b1b7619034c6}" ma:sspId="62718db4-3dc1-4e36-9ad6-b0a21048f891" ma:termSetId="b6ade59f-1236-49f1-9cbe-d4c8e8296f2e" ma:anchorId="00000000-0000-0000-0000-000000000000" ma:open="false" ma:isKeyword="false">
      <xsd:complexType>
        <xsd:sequence>
          <xsd:element ref="pc:Terms" minOccurs="0" maxOccurs="1"/>
        </xsd:sequence>
      </xsd:complexType>
    </xsd:element>
    <xsd:element name="jd21de8d3f224df390f9440827d230c5" ma:index="17" nillable="true" ma:taxonomy="true" ma:internalName="jd21de8d3f224df390f9440827d230c5" ma:taxonomyFieldName="LitigationDocType" ma:displayName="LitigationDocType" ma:readOnly="false" ma:fieldId="{3d21de8d-3f22-4df3-90f9-440827d230c5}" ma:sspId="62718db4-3dc1-4e36-9ad6-b0a21048f891" ma:termSetId="07344375-6c23-4dcf-b653-01944d924418" ma:anchorId="00000000-0000-0000-0000-000000000000" ma:open="false" ma:isKeyword="false">
      <xsd:complexType>
        <xsd:sequence>
          <xsd:element ref="pc:Terms" minOccurs="0" maxOccurs="1"/>
        </xsd:sequence>
      </xsd:complexType>
    </xsd:element>
    <xsd:element name="fa616cffb8f146b788924a54473995b9" ma:index="19" nillable="true" ma:taxonomy="true" ma:internalName="fa616cffb8f146b788924a54473995b9" ma:taxonomyFieldName="IPDocType" ma:displayName="IPDocType" ma:readOnly="false" ma:fieldId="{fa616cff-b8f1-46b7-8892-4a54473995b9}" ma:sspId="62718db4-3dc1-4e36-9ad6-b0a21048f891" ma:termSetId="d6e3e022-63a2-4dbd-ac91-571cd45a7b71" ma:anchorId="00000000-0000-0000-0000-000000000000" ma:open="false" ma:isKeyword="false">
      <xsd:complexType>
        <xsd:sequence>
          <xsd:element ref="pc:Terms" minOccurs="0" maxOccurs="1"/>
        </xsd:sequence>
      </xsd:complexType>
    </xsd:element>
    <xsd:element name="c7ab7d90a07b430ba4c4be24c1a3a37a" ma:index="21" nillable="true" ma:taxonomy="true" ma:internalName="c7ab7d90a07b430ba4c4be24c1a3a37a" ma:taxonomyFieldName="DocumentStatus" ma:displayName="Document Status" ma:readOnly="false" ma:fieldId="{c7ab7d90-a07b-430b-a4c4-be24c1a3a37a}" ma:sspId="62718db4-3dc1-4e36-9ad6-b0a21048f891" ma:termSetId="1985c932-e0be-4d55-9602-d4c8da059796" ma:anchorId="00000000-0000-0000-0000-000000000000" ma:open="false" ma:isKeyword="false">
      <xsd:complexType>
        <xsd:sequence>
          <xsd:element ref="pc:Terms" minOccurs="0" maxOccurs="1"/>
        </xsd:sequence>
      </xsd:complexType>
    </xsd:element>
    <xsd:element name="f45b2d23916049e78f604d566484a9b1" ma:index="23" nillable="true" ma:taxonomy="true" ma:internalName="f45b2d23916049e78f604d566484a9b1" ma:taxonomyFieldName="GeneratedBy" ma:displayName="Generated By" ma:readOnly="false" ma:fieldId="{f45b2d23-9160-49e7-8f60-4d566484a9b1}" ma:sspId="62718db4-3dc1-4e36-9ad6-b0a21048f891" ma:termSetId="b4fd9cbe-8728-470d-87aa-ecab4a2be902"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otes" ma:index="8" nillable="true" ma:displayName="Notes" ma:internalName="Note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d95e93-ff9d-48ee-acb1-fa79f5f2cee1"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AA85827-FB4D-4E3E-8A5C-90302AECE382}">
  <ds:schemaRefs>
    <ds:schemaRef ds:uri="http://schemas.microsoft.com/sharepoint/v3/contenttype/forms"/>
  </ds:schemaRefs>
</ds:datastoreItem>
</file>

<file path=customXml/itemProps2.xml><?xml version="1.0" encoding="utf-8"?>
<ds:datastoreItem xmlns:ds="http://schemas.openxmlformats.org/officeDocument/2006/customXml" ds:itemID="{5A6586B9-F693-4046-99B3-F74600A661D4}">
  <ds:schemaRefs>
    <ds:schemaRef ds:uri="http://schemas.microsoft.com/office/2006/metadata/properties"/>
    <ds:schemaRef ds:uri="http://schemas.microsoft.com/office/infopath/2007/PartnerControls"/>
    <ds:schemaRef ds:uri="eb2c6113-6723-4d80-8317-109bdedb24e7"/>
    <ds:schemaRef ds:uri="http://schemas.microsoft.com/sharepoint/v3"/>
  </ds:schemaRefs>
</ds:datastoreItem>
</file>

<file path=customXml/itemProps3.xml><?xml version="1.0" encoding="utf-8"?>
<ds:datastoreItem xmlns:ds="http://schemas.openxmlformats.org/officeDocument/2006/customXml" ds:itemID="{A22111BF-95E6-4881-9BDB-9545571E1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2c6113-6723-4d80-8317-109bdedb24e7"/>
    <ds:schemaRef ds:uri="http://schemas.microsoft.com/sharepoint/v3"/>
    <ds:schemaRef ds:uri="e9d95e93-ff9d-48ee-acb1-fa79f5f2c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B60F30-C7A2-477D-93E2-B38FFD2F60C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A. Fulkerson</dc:creator>
  <cp:keywords/>
  <dc:description/>
  <cp:lastModifiedBy>Scott Giordano</cp:lastModifiedBy>
  <cp:revision>8</cp:revision>
  <dcterms:created xsi:type="dcterms:W3CDTF">2022-04-22T18:41:00Z</dcterms:created>
  <dcterms:modified xsi:type="dcterms:W3CDTF">2022-04-25T20:07:00Z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0x010100553B6ACC62754048AD8777293B5FD8AC0056BCD4219DBDAA43AEBA9674B49CA12F</vt:lpwstr>
  </property>
  <property fmtid="{D5CDD505-2E9C-101B-9397-08002B2CF9AE}" pid="3" name="ContentType">
    <vt:lpwstr>DMS Document</vt:lpwstr>
  </property>
  <property fmtid="{D5CDD505-2E9C-101B-9397-08002B2CF9AE}" pid="4" name="IPDocType">
    <vt:lpwstr/>
  </property>
  <property fmtid="{D5CDD505-2E9C-101B-9397-08002B2CF9AE}" pid="5" name="DocumentStatus">
    <vt:lpwstr>3;#Draft|f41207a5-ac12-49d9-af48-5f767dcd130c</vt:lpwstr>
  </property>
  <property fmtid="{D5CDD505-2E9C-101B-9397-08002B2CF9AE}" pid="6" name="GeneratedBy">
    <vt:lpwstr>7;#Culhane Meadows|8889b558-bbe4-4f9f-8522-4161afa0f4d4</vt:lpwstr>
  </property>
  <property fmtid="{D5CDD505-2E9C-101B-9397-08002B2CF9AE}" pid="7" name="DocumentType">
    <vt:lpwstr>2;#AGR|cf410bd5-00c6-43c3-b105-6c19bb1f363f</vt:lpwstr>
  </property>
  <property fmtid="{D5CDD505-2E9C-101B-9397-08002B2CF9AE}" pid="8" name="LitigationDocType">
    <vt:lpwstr/>
  </property>
  <property fmtid="{D5CDD505-2E9C-101B-9397-08002B2CF9AE}" pid="9" name="_dlc_DocIdItemGuid">
    <vt:lpwstr>906c1926-9302-4d20-9e98-6edd72ed21ac</vt:lpwstr>
  </property>
  <property fmtid="{D5CDD505-2E9C-101B-9397-08002B2CF9AE}" pid="10" name="ob119cbcdbdf4827ad4db1b7619034c6">
    <vt:lpwstr>AGR|cf410bd5-00c6-43c3-b105-6c19bb1f363f</vt:lpwstr>
  </property>
  <property fmtid="{D5CDD505-2E9C-101B-9397-08002B2CF9AE}" pid="11" name="c7ab7d90a07b430ba4c4be24c1a3a37a">
    <vt:lpwstr>Draft|f41207a5-ac12-49d9-af48-5f767dcd130c</vt:lpwstr>
  </property>
  <property fmtid="{D5CDD505-2E9C-101B-9397-08002B2CF9AE}" pid="12" name="f45b2d23916049e78f604d566484a9b1">
    <vt:lpwstr>Culhane Meadows|8889b558-bbe4-4f9f-8522-4161afa0f4d4</vt:lpwstr>
  </property>
</Properties>
</file>